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2" w:rsidRPr="00235CC2" w:rsidRDefault="00A273C2">
      <w:pPr>
        <w:rPr>
          <w:b/>
          <w:u w:val="single"/>
        </w:rPr>
      </w:pPr>
      <w:r w:rsidRPr="00235CC2">
        <w:rPr>
          <w:b/>
          <w:u w:val="single"/>
        </w:rPr>
        <w:t>For Business Services</w:t>
      </w:r>
    </w:p>
    <w:p w:rsidR="00A273C2" w:rsidRPr="00235CC2" w:rsidRDefault="00A273C2">
      <w:pPr>
        <w:rPr>
          <w:b/>
          <w:u w:val="single"/>
        </w:rPr>
      </w:pPr>
    </w:p>
    <w:p w:rsidR="0047712E" w:rsidRPr="00235CC2" w:rsidRDefault="00CA4982">
      <w:r w:rsidRPr="00235CC2">
        <w:rPr>
          <w:b/>
          <w:u w:val="single"/>
        </w:rPr>
        <w:t xml:space="preserve">Procedures for </w:t>
      </w:r>
      <w:r w:rsidR="006269DA" w:rsidRPr="00235CC2">
        <w:rPr>
          <w:b/>
          <w:u w:val="single"/>
        </w:rPr>
        <w:t>accounts sent to collections</w:t>
      </w:r>
    </w:p>
    <w:p w:rsidR="00CA4982" w:rsidRPr="00235CC2" w:rsidRDefault="00CA4982"/>
    <w:p w:rsidR="00CA4982" w:rsidRPr="00235CC2" w:rsidRDefault="00CA4982" w:rsidP="00CA4982">
      <w:pPr>
        <w:pStyle w:val="ListParagraph"/>
        <w:numPr>
          <w:ilvl w:val="0"/>
          <w:numId w:val="1"/>
        </w:numPr>
      </w:pPr>
      <w:r w:rsidRPr="00235CC2">
        <w:t xml:space="preserve">Write off the </w:t>
      </w:r>
      <w:r w:rsidR="002E7EBF" w:rsidRPr="00235CC2">
        <w:t>total amount owed</w:t>
      </w:r>
      <w:r w:rsidRPr="00235CC2">
        <w:t xml:space="preserve"> from the student account to the</w:t>
      </w:r>
      <w:r w:rsidR="00A273C2" w:rsidRPr="00235CC2">
        <w:t xml:space="preserve"> </w:t>
      </w:r>
      <w:r w:rsidR="006269DA" w:rsidRPr="00235CC2">
        <w:t xml:space="preserve">collections receivable </w:t>
      </w:r>
      <w:r w:rsidR="00A273C2" w:rsidRPr="00235CC2">
        <w:t xml:space="preserve">account using detail code </w:t>
      </w:r>
      <w:r w:rsidR="00370F95" w:rsidRPr="00235CC2">
        <w:t>DCOL</w:t>
      </w:r>
      <w:r w:rsidR="0040174E" w:rsidRPr="00235CC2">
        <w:t xml:space="preserve"> and term of last activity</w:t>
      </w:r>
      <w:r w:rsidR="00A273C2" w:rsidRPr="00235CC2">
        <w:t>.</w:t>
      </w:r>
    </w:p>
    <w:p w:rsidR="00CA4982" w:rsidRPr="00235CC2" w:rsidRDefault="00CA4982" w:rsidP="00CA4982">
      <w:pPr>
        <w:pStyle w:val="ListParagraph"/>
        <w:numPr>
          <w:ilvl w:val="0"/>
          <w:numId w:val="1"/>
        </w:numPr>
      </w:pPr>
      <w:r w:rsidRPr="00235CC2">
        <w:t>Place “</w:t>
      </w:r>
      <w:r w:rsidR="006269DA" w:rsidRPr="00235CC2">
        <w:t>collections</w:t>
      </w:r>
      <w:r w:rsidRPr="00235CC2">
        <w:t>” hold code “</w:t>
      </w:r>
      <w:r w:rsidR="00370F95" w:rsidRPr="00235CC2">
        <w:t>CL</w:t>
      </w:r>
      <w:r w:rsidRPr="00235CC2">
        <w:t xml:space="preserve">” on the student account. </w:t>
      </w:r>
    </w:p>
    <w:p w:rsidR="00705F79" w:rsidRPr="00235CC2" w:rsidRDefault="00705F79" w:rsidP="00CA4982">
      <w:pPr>
        <w:pStyle w:val="ListParagraph"/>
        <w:numPr>
          <w:ilvl w:val="0"/>
          <w:numId w:val="1"/>
        </w:numPr>
      </w:pPr>
      <w:r w:rsidRPr="00235CC2">
        <w:t>Remove all other financial holds.</w:t>
      </w:r>
    </w:p>
    <w:p w:rsidR="00CA4982" w:rsidRPr="00235CC2" w:rsidRDefault="00CA4982" w:rsidP="00CA4982">
      <w:pPr>
        <w:pStyle w:val="ListParagraph"/>
        <w:numPr>
          <w:ilvl w:val="0"/>
          <w:numId w:val="1"/>
        </w:numPr>
      </w:pPr>
      <w:r w:rsidRPr="00235CC2">
        <w:t xml:space="preserve">Enter total </w:t>
      </w:r>
      <w:r w:rsidR="002E7EBF" w:rsidRPr="00235CC2">
        <w:t>collections</w:t>
      </w:r>
      <w:r w:rsidRPr="00235CC2">
        <w:t xml:space="preserve"> amount in hold amount field</w:t>
      </w:r>
      <w:r w:rsidR="008F3354" w:rsidRPr="00235CC2">
        <w:t xml:space="preserve"> on SOAHOLD</w:t>
      </w:r>
      <w:r w:rsidRPr="00235CC2">
        <w:t>.</w:t>
      </w:r>
    </w:p>
    <w:p w:rsidR="00CA4982" w:rsidRPr="00235CC2" w:rsidRDefault="00CA4982" w:rsidP="00CA4982"/>
    <w:p w:rsidR="00EA27F7" w:rsidRPr="00235CC2" w:rsidRDefault="004F75E8" w:rsidP="00CA4982">
      <w:pPr>
        <w:rPr>
          <w:b/>
          <w:u w:val="single"/>
        </w:rPr>
      </w:pPr>
      <w:r w:rsidRPr="00235CC2">
        <w:rPr>
          <w:b/>
          <w:u w:val="single"/>
        </w:rPr>
        <w:t xml:space="preserve">Procedures when payment is made </w:t>
      </w:r>
      <w:r w:rsidR="004F363C" w:rsidRPr="00235CC2">
        <w:rPr>
          <w:b/>
          <w:u w:val="single"/>
        </w:rPr>
        <w:t>by</w:t>
      </w:r>
      <w:r w:rsidRPr="00235CC2">
        <w:rPr>
          <w:b/>
          <w:u w:val="single"/>
        </w:rPr>
        <w:t xml:space="preserve"> collection agency</w:t>
      </w:r>
    </w:p>
    <w:p w:rsidR="00837CD0" w:rsidRPr="00235CC2" w:rsidRDefault="00837CD0" w:rsidP="00837CD0">
      <w:pPr>
        <w:pStyle w:val="ListParagraph"/>
        <w:numPr>
          <w:ilvl w:val="0"/>
          <w:numId w:val="2"/>
        </w:numPr>
      </w:pPr>
      <w:r w:rsidRPr="00235CC2">
        <w:t xml:space="preserve">Assess charge for the collection amount on the student account through </w:t>
      </w:r>
      <w:r w:rsidR="00BE5D39" w:rsidRPr="00235CC2">
        <w:t>Banner</w:t>
      </w:r>
      <w:r w:rsidRPr="00235CC2">
        <w:t xml:space="preserve"> using detail code </w:t>
      </w:r>
      <w:r w:rsidR="00B9556F" w:rsidRPr="00235CC2">
        <w:t>DPCL</w:t>
      </w:r>
      <w:r w:rsidRPr="00235CC2">
        <w:t xml:space="preserve"> – </w:t>
      </w:r>
      <w:r w:rsidR="00B9556F" w:rsidRPr="00235CC2">
        <w:t>Prior Collections</w:t>
      </w:r>
      <w:r w:rsidR="00235CC2">
        <w:t>, using term of last activity</w:t>
      </w:r>
      <w:r w:rsidR="004F363C" w:rsidRPr="00235CC2">
        <w:t xml:space="preserve"> (</w:t>
      </w:r>
      <w:r w:rsidR="00235CC2">
        <w:t>Paulette Hawley</w:t>
      </w:r>
      <w:r w:rsidR="004F363C" w:rsidRPr="00235CC2">
        <w:t>)</w:t>
      </w:r>
    </w:p>
    <w:p w:rsidR="004F363C" w:rsidRPr="00235CC2" w:rsidRDefault="004F363C" w:rsidP="004F363C">
      <w:pPr>
        <w:pStyle w:val="ListParagraph"/>
        <w:numPr>
          <w:ilvl w:val="0"/>
          <w:numId w:val="2"/>
        </w:numPr>
      </w:pPr>
      <w:r w:rsidRPr="00235CC2">
        <w:t>Remove hold code “CL” (or adjust hold amount if entire amount was not collected.) (</w:t>
      </w:r>
      <w:r w:rsidR="00235CC2">
        <w:t>Paulette Hawley</w:t>
      </w:r>
      <w:r w:rsidRPr="00235CC2">
        <w:t>)</w:t>
      </w:r>
    </w:p>
    <w:p w:rsidR="00837CD0" w:rsidRPr="00235CC2" w:rsidRDefault="00F330E0" w:rsidP="00837CD0">
      <w:pPr>
        <w:pStyle w:val="ListParagraph"/>
        <w:numPr>
          <w:ilvl w:val="0"/>
          <w:numId w:val="2"/>
        </w:numPr>
      </w:pPr>
      <w:r w:rsidRPr="00235CC2">
        <w:t>Enter payment</w:t>
      </w:r>
      <w:r w:rsidR="00837CD0" w:rsidRPr="00235CC2">
        <w:t xml:space="preserve"> for the </w:t>
      </w:r>
      <w:r w:rsidRPr="00235CC2">
        <w:t>collected</w:t>
      </w:r>
      <w:r w:rsidR="00837CD0" w:rsidRPr="00235CC2">
        <w:t xml:space="preserve"> amount</w:t>
      </w:r>
      <w:r w:rsidRPr="00235CC2">
        <w:t xml:space="preserve"> through </w:t>
      </w:r>
      <w:r w:rsidR="00235CC2">
        <w:t>Banner</w:t>
      </w:r>
      <w:r w:rsidRPr="00235CC2">
        <w:t xml:space="preserve"> using detail code DCLP</w:t>
      </w:r>
      <w:r w:rsidR="004F363C" w:rsidRPr="00235CC2">
        <w:t xml:space="preserve"> using current term</w:t>
      </w:r>
      <w:r w:rsidR="00837CD0" w:rsidRPr="00235CC2">
        <w:t>.</w:t>
      </w:r>
      <w:r w:rsidR="004F363C" w:rsidRPr="00235CC2">
        <w:t xml:space="preserve"> (Paulette Hawley)</w:t>
      </w:r>
    </w:p>
    <w:p w:rsidR="00EA27F7" w:rsidRPr="00235CC2" w:rsidRDefault="00EA27F7" w:rsidP="00CA4982">
      <w:pPr>
        <w:rPr>
          <w:b/>
          <w:u w:val="single"/>
        </w:rPr>
      </w:pPr>
    </w:p>
    <w:p w:rsidR="00EA27F7" w:rsidRPr="00235CC2" w:rsidRDefault="000F0FD8" w:rsidP="00CA4982">
      <w:pPr>
        <w:rPr>
          <w:b/>
          <w:u w:val="single"/>
        </w:rPr>
      </w:pPr>
      <w:r w:rsidRPr="00235CC2">
        <w:rPr>
          <w:b/>
          <w:u w:val="single"/>
        </w:rPr>
        <w:t>Procedure when returned by collection agency as uncollectable</w:t>
      </w:r>
    </w:p>
    <w:p w:rsidR="000F0FD8" w:rsidRPr="00235CC2" w:rsidRDefault="00D25CC0" w:rsidP="000F0FD8">
      <w:pPr>
        <w:pStyle w:val="ListParagraph"/>
        <w:numPr>
          <w:ilvl w:val="0"/>
          <w:numId w:val="4"/>
        </w:numPr>
      </w:pPr>
      <w:r w:rsidRPr="00235CC2">
        <w:t xml:space="preserve">Assess charge for the collection amount on the student account through </w:t>
      </w:r>
      <w:r w:rsidR="00BE5D39" w:rsidRPr="00235CC2">
        <w:t>Banner using detail code DPCL and the term of last activity (the same term as the original DCOL).</w:t>
      </w:r>
    </w:p>
    <w:p w:rsidR="00B9556F" w:rsidRPr="00235CC2" w:rsidRDefault="00B9556F" w:rsidP="000F0FD8">
      <w:pPr>
        <w:pStyle w:val="ListParagraph"/>
        <w:numPr>
          <w:ilvl w:val="0"/>
          <w:numId w:val="4"/>
        </w:numPr>
      </w:pPr>
      <w:r w:rsidRPr="00235CC2">
        <w:t>Remove hold code CL.</w:t>
      </w:r>
    </w:p>
    <w:p w:rsidR="00CC2DF6" w:rsidRPr="00235CC2" w:rsidRDefault="00235CC2" w:rsidP="000F0FD8">
      <w:pPr>
        <w:pStyle w:val="ListParagraph"/>
        <w:numPr>
          <w:ilvl w:val="0"/>
          <w:numId w:val="4"/>
        </w:numPr>
      </w:pPr>
      <w:r w:rsidRPr="00235CC2">
        <w:rPr>
          <w:i/>
          <w:u w:val="single"/>
        </w:rPr>
        <w:t>Immediately</w:t>
      </w:r>
      <w:r>
        <w:t xml:space="preserve"> p</w:t>
      </w:r>
      <w:r w:rsidR="00CC2DF6" w:rsidRPr="00235CC2">
        <w:t>rocess account as Bad Debt Write Off (see separate procedure)</w:t>
      </w:r>
    </w:p>
    <w:p w:rsidR="00EA27F7" w:rsidRPr="00235CC2" w:rsidRDefault="00EA27F7" w:rsidP="00CA4982">
      <w:pPr>
        <w:rPr>
          <w:b/>
          <w:u w:val="single"/>
        </w:rPr>
      </w:pPr>
    </w:p>
    <w:p w:rsidR="00EA27F7" w:rsidRPr="00235CC2" w:rsidRDefault="00EA27F7" w:rsidP="00CA4982">
      <w:pPr>
        <w:rPr>
          <w:b/>
          <w:u w:val="single"/>
        </w:rPr>
      </w:pPr>
      <w:r w:rsidRPr="00235CC2">
        <w:rPr>
          <w:b/>
          <w:u w:val="single"/>
        </w:rPr>
        <w:t>For A &amp; R</w:t>
      </w:r>
      <w:r w:rsidR="00A273C2" w:rsidRPr="00235CC2">
        <w:rPr>
          <w:b/>
          <w:u w:val="single"/>
        </w:rPr>
        <w:t xml:space="preserve"> – Business Services</w:t>
      </w:r>
    </w:p>
    <w:p w:rsidR="00EA27F7" w:rsidRPr="00235CC2" w:rsidRDefault="00EA27F7" w:rsidP="00CA4982">
      <w:pPr>
        <w:rPr>
          <w:b/>
          <w:u w:val="single"/>
        </w:rPr>
      </w:pPr>
    </w:p>
    <w:p w:rsidR="00CA4982" w:rsidRPr="00235CC2" w:rsidRDefault="00CA4982" w:rsidP="00CA4982">
      <w:pPr>
        <w:rPr>
          <w:b/>
          <w:u w:val="single"/>
        </w:rPr>
      </w:pPr>
      <w:r w:rsidRPr="00235CC2">
        <w:rPr>
          <w:b/>
          <w:u w:val="single"/>
        </w:rPr>
        <w:t>If student requests transcripts</w:t>
      </w:r>
      <w:r w:rsidR="00030C20" w:rsidRPr="00235CC2">
        <w:rPr>
          <w:b/>
          <w:u w:val="single"/>
        </w:rPr>
        <w:t>/registration/graduation</w:t>
      </w:r>
      <w:r w:rsidR="008F3354" w:rsidRPr="00235CC2">
        <w:rPr>
          <w:b/>
          <w:u w:val="single"/>
        </w:rPr>
        <w:t xml:space="preserve"> </w:t>
      </w:r>
      <w:r w:rsidRPr="00235CC2">
        <w:rPr>
          <w:b/>
          <w:u w:val="single"/>
        </w:rPr>
        <w:t xml:space="preserve">after </w:t>
      </w:r>
      <w:r w:rsidR="00030C20" w:rsidRPr="00235CC2">
        <w:rPr>
          <w:b/>
          <w:u w:val="single"/>
        </w:rPr>
        <w:t>sent to collections</w:t>
      </w:r>
    </w:p>
    <w:p w:rsidR="00EA27F7" w:rsidRPr="00235CC2" w:rsidRDefault="00EA27F7" w:rsidP="00CA4982">
      <w:pPr>
        <w:rPr>
          <w:b/>
          <w:u w:val="single"/>
        </w:rPr>
      </w:pPr>
    </w:p>
    <w:p w:rsidR="00EA27F7" w:rsidRPr="00235CC2" w:rsidRDefault="00EA27F7" w:rsidP="00CA4982">
      <w:r w:rsidRPr="00235CC2">
        <w:t xml:space="preserve">At the end of each </w:t>
      </w:r>
      <w:r w:rsidR="007166BF" w:rsidRPr="00235CC2">
        <w:t>semester,</w:t>
      </w:r>
      <w:r w:rsidRPr="00235CC2">
        <w:t xml:space="preserve"> Business Services will review student accounts and may </w:t>
      </w:r>
      <w:r w:rsidR="007166BF" w:rsidRPr="00235CC2">
        <w:t>send accounts to collections if they owe KCCD $100 or more from the prior term or beyond</w:t>
      </w:r>
      <w:r w:rsidRPr="00235CC2">
        <w:t xml:space="preserve">. When this </w:t>
      </w:r>
      <w:r w:rsidR="007166BF" w:rsidRPr="00235CC2">
        <w:t>process</w:t>
      </w:r>
      <w:r w:rsidRPr="00235CC2">
        <w:t xml:space="preserve"> is done, a hold (</w:t>
      </w:r>
      <w:r w:rsidR="00370F95" w:rsidRPr="00235CC2">
        <w:t>CL</w:t>
      </w:r>
      <w:r w:rsidRPr="00235CC2">
        <w:t>) will be placed on the student account that restricts the student’s ability to request transcripts, register for classes and graduate. Business Services will also document the amount</w:t>
      </w:r>
      <w:r w:rsidR="00EF5DCE" w:rsidRPr="00235CC2">
        <w:t xml:space="preserve"> sent to collections </w:t>
      </w:r>
      <w:r w:rsidRPr="00235CC2">
        <w:t>in the amount field on SOAHOLD.</w:t>
      </w:r>
    </w:p>
    <w:p w:rsidR="004F75E8" w:rsidRPr="00235CC2" w:rsidRDefault="004F75E8" w:rsidP="00CA4982"/>
    <w:p w:rsidR="004F75E8" w:rsidRPr="00235CC2" w:rsidRDefault="004F75E8" w:rsidP="004F75E8">
      <w:pPr>
        <w:pStyle w:val="ListParagraph"/>
        <w:numPr>
          <w:ilvl w:val="0"/>
          <w:numId w:val="3"/>
        </w:numPr>
      </w:pPr>
      <w:r w:rsidRPr="00235CC2">
        <w:t xml:space="preserve">Student needs to pay </w:t>
      </w:r>
      <w:r w:rsidRPr="00235CC2">
        <w:rPr>
          <w:b/>
          <w:u w:val="single"/>
        </w:rPr>
        <w:t>total amount</w:t>
      </w:r>
      <w:r w:rsidRPr="00235CC2">
        <w:t xml:space="preserve"> sent to collections (prior to releasing hold)</w:t>
      </w:r>
      <w:r w:rsidR="0010041D" w:rsidRPr="00235CC2">
        <w:t xml:space="preserve">.  </w:t>
      </w:r>
    </w:p>
    <w:p w:rsidR="004F75E8" w:rsidRPr="00235CC2" w:rsidRDefault="004F75E8" w:rsidP="004F75E8">
      <w:pPr>
        <w:pStyle w:val="ListParagraph"/>
        <w:numPr>
          <w:ilvl w:val="0"/>
          <w:numId w:val="3"/>
        </w:numPr>
      </w:pPr>
      <w:r w:rsidRPr="00235CC2">
        <w:t>If student is on the telephone, please refer them to the collection agency (Greentree – telephone #</w:t>
      </w:r>
      <w:r w:rsidR="00837CD0" w:rsidRPr="00235CC2">
        <w:rPr>
          <w:color w:val="1F497D"/>
        </w:rPr>
        <w:t xml:space="preserve"> </w:t>
      </w:r>
      <w:r w:rsidR="00837CD0" w:rsidRPr="00235CC2">
        <w:t>760-489-0637</w:t>
      </w:r>
      <w:r w:rsidRPr="00235CC2">
        <w:t>)</w:t>
      </w:r>
    </w:p>
    <w:p w:rsidR="004F75E8" w:rsidRPr="00235CC2" w:rsidRDefault="004F75E8" w:rsidP="004F75E8">
      <w:pPr>
        <w:pStyle w:val="ListParagraph"/>
        <w:numPr>
          <w:ilvl w:val="0"/>
          <w:numId w:val="3"/>
        </w:numPr>
      </w:pPr>
      <w:r w:rsidRPr="00235CC2">
        <w:t>If the student is at the window, you can accept the payment</w:t>
      </w:r>
      <w:r w:rsidR="0010041D" w:rsidRPr="00235CC2">
        <w:t xml:space="preserve"> – only if the student is paying the amount in full</w:t>
      </w:r>
      <w:r w:rsidRPr="00235CC2">
        <w:t>.</w:t>
      </w:r>
      <w:r w:rsidR="0010041D" w:rsidRPr="00235CC2">
        <w:t xml:space="preserve">  If the student wants to make payment arrangements or pay just a portion, please refer them to the collection agency.</w:t>
      </w:r>
    </w:p>
    <w:p w:rsidR="004F75E8" w:rsidRPr="00235CC2" w:rsidRDefault="004F75E8" w:rsidP="004F75E8">
      <w:pPr>
        <w:pStyle w:val="ListParagraph"/>
        <w:numPr>
          <w:ilvl w:val="1"/>
          <w:numId w:val="3"/>
        </w:numPr>
      </w:pPr>
      <w:r w:rsidRPr="00235CC2">
        <w:t xml:space="preserve">Assess charge for the amount sent to collections through SalePoint using detail code </w:t>
      </w:r>
      <w:r w:rsidR="00EC35B2" w:rsidRPr="00235CC2">
        <w:t>DPCL</w:t>
      </w:r>
      <w:r w:rsidRPr="00235CC2">
        <w:t>.</w:t>
      </w:r>
    </w:p>
    <w:p w:rsidR="004F75E8" w:rsidRPr="00235CC2" w:rsidRDefault="004F75E8" w:rsidP="004F75E8">
      <w:pPr>
        <w:pStyle w:val="ListParagraph"/>
        <w:numPr>
          <w:ilvl w:val="1"/>
          <w:numId w:val="3"/>
        </w:numPr>
      </w:pPr>
      <w:r w:rsidRPr="00235CC2">
        <w:t>Accept payment from the student for the collections amount</w:t>
      </w:r>
      <w:r w:rsidR="008F3354" w:rsidRPr="00235CC2">
        <w:t xml:space="preserve">, using </w:t>
      </w:r>
      <w:r w:rsidR="00BE5D39" w:rsidRPr="00235CC2">
        <w:t>the appropriate tender type (cash, check, credit card, etc)</w:t>
      </w:r>
    </w:p>
    <w:p w:rsidR="00EC35B2" w:rsidRPr="00235CC2" w:rsidRDefault="004F75E8" w:rsidP="008F3354">
      <w:pPr>
        <w:pStyle w:val="ListParagraph"/>
        <w:numPr>
          <w:ilvl w:val="1"/>
          <w:numId w:val="3"/>
        </w:numPr>
      </w:pPr>
      <w:r w:rsidRPr="00235CC2">
        <w:t>Remove hold code “CL”</w:t>
      </w:r>
    </w:p>
    <w:p w:rsidR="004F75E8" w:rsidRPr="00235CC2" w:rsidRDefault="004F75E8" w:rsidP="00CA4982"/>
    <w:p w:rsidR="00CA4982" w:rsidRPr="00235CC2" w:rsidRDefault="004F75E8" w:rsidP="00CA4982">
      <w:pPr>
        <w:rPr>
          <w:b/>
          <w:i/>
          <w:u w:val="single"/>
        </w:rPr>
      </w:pPr>
      <w:r w:rsidRPr="00235CC2">
        <w:t>On a weekly basis, Business Services will review a report of payments made by students directly to the district and report these payments to the collection agency so that collection attempts will stop.</w:t>
      </w:r>
      <w:r>
        <w:t xml:space="preserve">  </w:t>
      </w:r>
      <w:r w:rsidR="00235CC2">
        <w:rPr>
          <w:b/>
          <w:i/>
          <w:u w:val="single"/>
        </w:rPr>
        <w:t>If you receive a message/correspondence from a student in collections, please ensure you respond timely so the student does not get reported to the credit bureau when circumstances dictate they should not be.</w:t>
      </w:r>
    </w:p>
    <w:sectPr w:rsidR="00CA4982" w:rsidRPr="00235CC2" w:rsidSect="008F33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61A7"/>
    <w:multiLevelType w:val="hybridMultilevel"/>
    <w:tmpl w:val="240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5A7E"/>
    <w:multiLevelType w:val="hybridMultilevel"/>
    <w:tmpl w:val="078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03BB"/>
    <w:multiLevelType w:val="hybridMultilevel"/>
    <w:tmpl w:val="85DC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6345C"/>
    <w:multiLevelType w:val="hybridMultilevel"/>
    <w:tmpl w:val="CD2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CA4982"/>
    <w:rsid w:val="00030C20"/>
    <w:rsid w:val="00071206"/>
    <w:rsid w:val="00071A75"/>
    <w:rsid w:val="00083C9E"/>
    <w:rsid w:val="000B50C4"/>
    <w:rsid w:val="000B688B"/>
    <w:rsid w:val="000C6059"/>
    <w:rsid w:val="000E159F"/>
    <w:rsid w:val="000F0FD8"/>
    <w:rsid w:val="000F6B5E"/>
    <w:rsid w:val="0010041D"/>
    <w:rsid w:val="00102F4C"/>
    <w:rsid w:val="00120D14"/>
    <w:rsid w:val="00127CC5"/>
    <w:rsid w:val="00152406"/>
    <w:rsid w:val="00157E68"/>
    <w:rsid w:val="001936D2"/>
    <w:rsid w:val="001C6427"/>
    <w:rsid w:val="001D2223"/>
    <w:rsid w:val="00203EF2"/>
    <w:rsid w:val="0022174D"/>
    <w:rsid w:val="00235CC2"/>
    <w:rsid w:val="00274339"/>
    <w:rsid w:val="0028430F"/>
    <w:rsid w:val="00294C45"/>
    <w:rsid w:val="002A5EAD"/>
    <w:rsid w:val="002E7EBF"/>
    <w:rsid w:val="00300996"/>
    <w:rsid w:val="00313623"/>
    <w:rsid w:val="0032030B"/>
    <w:rsid w:val="0033487B"/>
    <w:rsid w:val="00360AD6"/>
    <w:rsid w:val="003619AF"/>
    <w:rsid w:val="0036296F"/>
    <w:rsid w:val="00370F95"/>
    <w:rsid w:val="003A700E"/>
    <w:rsid w:val="003C06CD"/>
    <w:rsid w:val="003C362C"/>
    <w:rsid w:val="0040174E"/>
    <w:rsid w:val="004573F2"/>
    <w:rsid w:val="0046090F"/>
    <w:rsid w:val="00465C82"/>
    <w:rsid w:val="00476D8B"/>
    <w:rsid w:val="0047712E"/>
    <w:rsid w:val="004A2F84"/>
    <w:rsid w:val="004C355B"/>
    <w:rsid w:val="004E0F31"/>
    <w:rsid w:val="004F363C"/>
    <w:rsid w:val="004F75E8"/>
    <w:rsid w:val="005301C4"/>
    <w:rsid w:val="0055128D"/>
    <w:rsid w:val="00564E61"/>
    <w:rsid w:val="005B6B47"/>
    <w:rsid w:val="006226B5"/>
    <w:rsid w:val="006269DA"/>
    <w:rsid w:val="006603CE"/>
    <w:rsid w:val="00676846"/>
    <w:rsid w:val="006B1A4B"/>
    <w:rsid w:val="006E5900"/>
    <w:rsid w:val="00702ECD"/>
    <w:rsid w:val="00705F79"/>
    <w:rsid w:val="00711791"/>
    <w:rsid w:val="007166BF"/>
    <w:rsid w:val="0074283D"/>
    <w:rsid w:val="00751C2E"/>
    <w:rsid w:val="007674F9"/>
    <w:rsid w:val="00785671"/>
    <w:rsid w:val="007C72F3"/>
    <w:rsid w:val="007D27E8"/>
    <w:rsid w:val="007E3021"/>
    <w:rsid w:val="007F3503"/>
    <w:rsid w:val="00837CD0"/>
    <w:rsid w:val="008B1B9C"/>
    <w:rsid w:val="008F3354"/>
    <w:rsid w:val="009060BC"/>
    <w:rsid w:val="00936C6F"/>
    <w:rsid w:val="00945102"/>
    <w:rsid w:val="00947CB9"/>
    <w:rsid w:val="009646AC"/>
    <w:rsid w:val="00973D46"/>
    <w:rsid w:val="009761E9"/>
    <w:rsid w:val="009B28A0"/>
    <w:rsid w:val="009B38C7"/>
    <w:rsid w:val="009B4B8D"/>
    <w:rsid w:val="009E0C18"/>
    <w:rsid w:val="009E5104"/>
    <w:rsid w:val="00A11EE7"/>
    <w:rsid w:val="00A273C2"/>
    <w:rsid w:val="00A52DE7"/>
    <w:rsid w:val="00A74230"/>
    <w:rsid w:val="00A76662"/>
    <w:rsid w:val="00A80B99"/>
    <w:rsid w:val="00A8649B"/>
    <w:rsid w:val="00AA1A42"/>
    <w:rsid w:val="00AA2A23"/>
    <w:rsid w:val="00AB3061"/>
    <w:rsid w:val="00AC4BF4"/>
    <w:rsid w:val="00AD3944"/>
    <w:rsid w:val="00AE2801"/>
    <w:rsid w:val="00B41970"/>
    <w:rsid w:val="00B829DE"/>
    <w:rsid w:val="00B9288F"/>
    <w:rsid w:val="00B9556F"/>
    <w:rsid w:val="00BA68AD"/>
    <w:rsid w:val="00BB2DCA"/>
    <w:rsid w:val="00BC00DA"/>
    <w:rsid w:val="00BE1286"/>
    <w:rsid w:val="00BE5D39"/>
    <w:rsid w:val="00BE7946"/>
    <w:rsid w:val="00BF7C9D"/>
    <w:rsid w:val="00C0095D"/>
    <w:rsid w:val="00C4414C"/>
    <w:rsid w:val="00C661D2"/>
    <w:rsid w:val="00C74DBD"/>
    <w:rsid w:val="00C83493"/>
    <w:rsid w:val="00C83A93"/>
    <w:rsid w:val="00CA4982"/>
    <w:rsid w:val="00CC02E8"/>
    <w:rsid w:val="00CC2DF6"/>
    <w:rsid w:val="00CD1549"/>
    <w:rsid w:val="00CD4191"/>
    <w:rsid w:val="00CD668F"/>
    <w:rsid w:val="00CF379D"/>
    <w:rsid w:val="00D25CC0"/>
    <w:rsid w:val="00D310FA"/>
    <w:rsid w:val="00D417DA"/>
    <w:rsid w:val="00D513F5"/>
    <w:rsid w:val="00D556EB"/>
    <w:rsid w:val="00D70CF3"/>
    <w:rsid w:val="00D70FFC"/>
    <w:rsid w:val="00D9523B"/>
    <w:rsid w:val="00DB2536"/>
    <w:rsid w:val="00DC442F"/>
    <w:rsid w:val="00DD507B"/>
    <w:rsid w:val="00E16196"/>
    <w:rsid w:val="00EA27F7"/>
    <w:rsid w:val="00EB0BAD"/>
    <w:rsid w:val="00EB6277"/>
    <w:rsid w:val="00EC35B2"/>
    <w:rsid w:val="00EF5DCE"/>
    <w:rsid w:val="00F330E0"/>
    <w:rsid w:val="00F34581"/>
    <w:rsid w:val="00FA44B4"/>
    <w:rsid w:val="00FE3DC6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dmartin</dc:creator>
  <cp:keywords/>
  <dc:description/>
  <cp:lastModifiedBy>dmartin</cp:lastModifiedBy>
  <cp:revision>2</cp:revision>
  <dcterms:created xsi:type="dcterms:W3CDTF">2012-05-01T00:08:00Z</dcterms:created>
  <dcterms:modified xsi:type="dcterms:W3CDTF">2012-05-01T00:08:00Z</dcterms:modified>
</cp:coreProperties>
</file>