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4" w:type="dxa"/>
        <w:tblInd w:w="232" w:type="dxa"/>
        <w:tblCellMar>
          <w:left w:w="115" w:type="dxa"/>
          <w:right w:w="115" w:type="dxa"/>
        </w:tblCellMar>
        <w:tblLook w:val="04A0" w:firstRow="1" w:lastRow="0" w:firstColumn="1" w:lastColumn="0" w:noHBand="0" w:noVBand="1"/>
      </w:tblPr>
      <w:tblGrid>
        <w:gridCol w:w="9474"/>
      </w:tblGrid>
      <w:tr w:rsidR="00020DDC" w14:paraId="521D5D94" w14:textId="77777777">
        <w:trPr>
          <w:trHeight w:val="1952"/>
        </w:trPr>
        <w:tc>
          <w:tcPr>
            <w:tcW w:w="9474" w:type="dxa"/>
            <w:tcBorders>
              <w:top w:val="single" w:sz="6" w:space="0" w:color="000000"/>
              <w:left w:val="single" w:sz="6" w:space="0" w:color="000000"/>
              <w:bottom w:val="single" w:sz="6" w:space="0" w:color="000000"/>
              <w:right w:val="single" w:sz="6" w:space="0" w:color="000000"/>
            </w:tcBorders>
            <w:vAlign w:val="center"/>
          </w:tcPr>
          <w:p w14:paraId="5745CBB9" w14:textId="77777777" w:rsidR="00020DDC" w:rsidRDefault="00F030CE">
            <w:pPr>
              <w:spacing w:after="0" w:line="259" w:lineRule="auto"/>
              <w:ind w:left="0" w:right="186" w:firstLine="0"/>
              <w:jc w:val="center"/>
            </w:pPr>
            <w:r>
              <w:rPr>
                <w:b/>
                <w:sz w:val="36"/>
              </w:rPr>
              <w:t xml:space="preserve">Dean of Instruction: Kinesiology &amp; Athletics  </w:t>
            </w:r>
          </w:p>
          <w:p w14:paraId="2BA55964" w14:textId="77777777" w:rsidR="00020DDC" w:rsidRDefault="00F030CE">
            <w:pPr>
              <w:spacing w:after="0" w:line="259" w:lineRule="auto"/>
              <w:ind w:left="0" w:firstLine="0"/>
              <w:jc w:val="center"/>
            </w:pPr>
            <w:r>
              <w:rPr>
                <w:b/>
                <w:sz w:val="28"/>
              </w:rPr>
              <w:t xml:space="preserve">Bakersfield College </w:t>
            </w:r>
          </w:p>
          <w:p w14:paraId="01631B5D" w14:textId="77777777" w:rsidR="00020DDC" w:rsidRDefault="00F030CE">
            <w:pPr>
              <w:spacing w:after="0" w:line="259" w:lineRule="auto"/>
              <w:ind w:left="2141" w:right="2060" w:firstLine="0"/>
              <w:jc w:val="center"/>
            </w:pPr>
            <w:r>
              <w:rPr>
                <w:b/>
                <w:sz w:val="28"/>
              </w:rPr>
              <w:t xml:space="preserve">Kern Community College District JOB DESCRIPTION </w:t>
            </w:r>
          </w:p>
        </w:tc>
      </w:tr>
    </w:tbl>
    <w:p w14:paraId="4B9BE9B5" w14:textId="77777777" w:rsidR="00020DDC" w:rsidRDefault="00F030CE">
      <w:pPr>
        <w:spacing w:after="0" w:line="259" w:lineRule="auto"/>
        <w:ind w:left="0" w:firstLine="0"/>
      </w:pPr>
      <w:r>
        <w:rPr>
          <w:rFonts w:ascii="Times New Roman" w:eastAsia="Times New Roman" w:hAnsi="Times New Roman" w:cs="Times New Roman"/>
          <w:sz w:val="26"/>
        </w:rPr>
        <w:t xml:space="preserve"> </w:t>
      </w:r>
    </w:p>
    <w:p w14:paraId="37619C1F" w14:textId="77777777" w:rsidR="00020DDC" w:rsidRDefault="00F030CE">
      <w:pPr>
        <w:spacing w:after="0" w:line="259" w:lineRule="auto"/>
        <w:ind w:left="0" w:firstLine="0"/>
      </w:pPr>
      <w:r>
        <w:rPr>
          <w:rFonts w:ascii="Times New Roman" w:eastAsia="Times New Roman" w:hAnsi="Times New Roman" w:cs="Times New Roman"/>
          <w:sz w:val="26"/>
        </w:rPr>
        <w:t xml:space="preserve"> </w:t>
      </w:r>
    </w:p>
    <w:p w14:paraId="36AF2329" w14:textId="77777777" w:rsidR="00020DDC" w:rsidRDefault="00F030CE">
      <w:pPr>
        <w:spacing w:after="0" w:line="259" w:lineRule="auto"/>
        <w:ind w:left="0" w:firstLine="0"/>
      </w:pPr>
      <w:r>
        <w:rPr>
          <w:rFonts w:ascii="Times New Roman" w:eastAsia="Times New Roman" w:hAnsi="Times New Roman" w:cs="Times New Roman"/>
          <w:sz w:val="26"/>
        </w:rPr>
        <w:t xml:space="preserve"> </w:t>
      </w:r>
    </w:p>
    <w:p w14:paraId="77E4A3D3" w14:textId="77777777" w:rsidR="00020DDC" w:rsidRDefault="00F030CE">
      <w:pPr>
        <w:spacing w:after="84" w:line="259" w:lineRule="auto"/>
        <w:ind w:left="0" w:firstLine="0"/>
      </w:pPr>
      <w:r>
        <w:rPr>
          <w:rFonts w:ascii="Times New Roman" w:eastAsia="Times New Roman" w:hAnsi="Times New Roman" w:cs="Times New Roman"/>
          <w:sz w:val="26"/>
        </w:rPr>
        <w:t xml:space="preserve"> </w:t>
      </w:r>
    </w:p>
    <w:p w14:paraId="196DBDE1" w14:textId="77777777" w:rsidR="00020DDC" w:rsidRDefault="00F030CE">
      <w:pPr>
        <w:pStyle w:val="Heading1"/>
        <w:tabs>
          <w:tab w:val="center" w:pos="9605"/>
        </w:tabs>
        <w:ind w:left="0" w:firstLine="0"/>
      </w:pPr>
      <w:r>
        <w:rPr>
          <w:shd w:val="clear" w:color="auto" w:fill="000000"/>
        </w:rPr>
        <w:t xml:space="preserve">   Definition </w:t>
      </w:r>
      <w:r>
        <w:rPr>
          <w:shd w:val="clear" w:color="auto" w:fill="000000"/>
        </w:rPr>
        <w:tab/>
        <w:t xml:space="preserve">  </w:t>
      </w:r>
      <w:r>
        <w:rPr>
          <w:color w:val="000000"/>
        </w:rPr>
        <w:t xml:space="preserve"> </w:t>
      </w:r>
    </w:p>
    <w:p w14:paraId="221A2DB1" w14:textId="77777777" w:rsidR="00020DDC" w:rsidRDefault="00F030CE">
      <w:pPr>
        <w:spacing w:after="9" w:line="259" w:lineRule="auto"/>
        <w:ind w:left="0" w:firstLine="0"/>
      </w:pPr>
      <w:r>
        <w:rPr>
          <w:b/>
          <w:sz w:val="21"/>
        </w:rPr>
        <w:t xml:space="preserve"> </w:t>
      </w:r>
    </w:p>
    <w:p w14:paraId="6157A7AE" w14:textId="0C8BE4FF" w:rsidR="00020DDC" w:rsidRDefault="00F030CE">
      <w:pPr>
        <w:ind w:left="127" w:firstLine="0"/>
      </w:pPr>
      <w:r>
        <w:t xml:space="preserve">Reporting to the Vice President </w:t>
      </w:r>
      <w:proofErr w:type="gramStart"/>
      <w:r>
        <w:t xml:space="preserve">of </w:t>
      </w:r>
      <w:r w:rsidR="00C16B0E">
        <w:t xml:space="preserve"> Instruction</w:t>
      </w:r>
      <w:proofErr w:type="gramEnd"/>
      <w:r>
        <w:t>, the Dean of Instruction</w:t>
      </w:r>
      <w:r w:rsidR="00025246">
        <w:t xml:space="preserve"> for Kinesiology</w:t>
      </w:r>
      <w:r>
        <w:t xml:space="preserve"> and Athletics plans, organizes, controls, and provides administrative direction and oversight for all academic and co-curricular programs, operations, activities, and services of the </w:t>
      </w:r>
      <w:r w:rsidR="00E317DB">
        <w:t xml:space="preserve">Department of </w:t>
      </w:r>
      <w:r w:rsidR="00E317DB" w:rsidRPr="00E317DB">
        <w:t>Kinesiology, Health, Athletics, and Public Health Sciences</w:t>
      </w:r>
      <w:r w:rsidR="00025246">
        <w:t>, including intercollegiate athletics</w:t>
      </w:r>
      <w:r>
        <w:t xml:space="preserve">. The Dean has broad accountability, within the participatory governance framework, for planning, directing and evaluating assigned functions associated with maintaining quality instructional, academic and co-curricular programs in Kinesiology. </w:t>
      </w:r>
    </w:p>
    <w:p w14:paraId="7AC8A9E1" w14:textId="77777777" w:rsidR="00020DDC" w:rsidRDefault="00F030CE">
      <w:pPr>
        <w:spacing w:after="0" w:line="259" w:lineRule="auto"/>
        <w:ind w:left="0" w:firstLine="0"/>
      </w:pPr>
      <w:r>
        <w:t xml:space="preserve"> </w:t>
      </w:r>
    </w:p>
    <w:p w14:paraId="7F2A1D9D" w14:textId="4C13EE06" w:rsidR="00020DDC" w:rsidRDefault="00F030CE">
      <w:pPr>
        <w:ind w:left="127" w:firstLine="0"/>
      </w:pPr>
      <w:r>
        <w:t>The Dean serves as</w:t>
      </w:r>
      <w:r w:rsidR="00025246">
        <w:t xml:space="preserve"> the Athletic D</w:t>
      </w:r>
      <w:r>
        <w:t xml:space="preserve">irector </w:t>
      </w:r>
      <w:r w:rsidR="00025246">
        <w:t>and is</w:t>
      </w:r>
      <w:r>
        <w:t xml:space="preserve"> responsible for leadership</w:t>
      </w:r>
      <w:r w:rsidR="00025246">
        <w:t>,</w:t>
      </w:r>
      <w:r>
        <w:t xml:space="preserve"> management, faculty and staff evaluation</w:t>
      </w:r>
      <w:r w:rsidR="00025246">
        <w:t>,</w:t>
      </w:r>
      <w:r>
        <w:t xml:space="preserve"> and administration of Bakersfield College’s intercollegiate athletic program</w:t>
      </w:r>
      <w:r w:rsidR="00025246">
        <w:t>. The Dean</w:t>
      </w:r>
      <w:r>
        <w:t xml:space="preserve"> provides vision, leadership, and direction for all aspects of a competitive collegiate athletics program including responsibility for ensuring that all rules and regulations that govern the athletic programs are followed.  Areas of focus include enhancing the competitive opportunities for student-athletes and coaches; developing strategies to enhance the academic success of student-athletes; recruiting high quality student athletes; hiring and retaining quality staff and coaches; and </w:t>
      </w:r>
      <w:proofErr w:type="gramStart"/>
      <w:r>
        <w:t>engaging</w:t>
      </w:r>
      <w:proofErr w:type="gramEnd"/>
      <w:r>
        <w:t xml:space="preserve"> the Bakersfield </w:t>
      </w:r>
      <w:proofErr w:type="gramStart"/>
      <w:r>
        <w:t>community</w:t>
      </w:r>
      <w:r w:rsidR="005D0090">
        <w:t>.</w:t>
      </w:r>
      <w:r>
        <w:t>.</w:t>
      </w:r>
      <w:proofErr w:type="gramEnd"/>
      <w:r>
        <w:t xml:space="preserve"> </w:t>
      </w:r>
    </w:p>
    <w:p w14:paraId="0DBEFA10" w14:textId="77777777" w:rsidR="00020DDC" w:rsidRDefault="00F030CE">
      <w:pPr>
        <w:spacing w:after="105" w:line="259" w:lineRule="auto"/>
        <w:ind w:left="0" w:firstLine="0"/>
      </w:pPr>
      <w:r>
        <w:t xml:space="preserve"> </w:t>
      </w:r>
    </w:p>
    <w:p w14:paraId="728BEC2F" w14:textId="77777777" w:rsidR="00020DDC" w:rsidRDefault="00F030CE">
      <w:pPr>
        <w:pStyle w:val="Heading1"/>
        <w:tabs>
          <w:tab w:val="center" w:pos="9605"/>
        </w:tabs>
        <w:ind w:left="0" w:firstLine="0"/>
      </w:pPr>
      <w:r>
        <w:rPr>
          <w:shd w:val="clear" w:color="auto" w:fill="000000"/>
        </w:rPr>
        <w:t xml:space="preserve"> Examples of Duties </w:t>
      </w:r>
      <w:r>
        <w:rPr>
          <w:shd w:val="clear" w:color="auto" w:fill="000000"/>
        </w:rPr>
        <w:tab/>
        <w:t xml:space="preserve">  </w:t>
      </w:r>
      <w:r>
        <w:rPr>
          <w:color w:val="000000"/>
        </w:rPr>
        <w:t xml:space="preserve"> </w:t>
      </w:r>
    </w:p>
    <w:p w14:paraId="7CF0C600" w14:textId="77777777" w:rsidR="00020DDC" w:rsidRDefault="00F030CE">
      <w:pPr>
        <w:spacing w:after="0" w:line="259" w:lineRule="auto"/>
        <w:ind w:left="0" w:firstLine="0"/>
      </w:pPr>
      <w:r>
        <w:t xml:space="preserve"> </w:t>
      </w:r>
    </w:p>
    <w:p w14:paraId="3BE8E2D0" w14:textId="339F26CF" w:rsidR="00020DDC" w:rsidRDefault="00F030CE">
      <w:pPr>
        <w:numPr>
          <w:ilvl w:val="0"/>
          <w:numId w:val="1"/>
        </w:numPr>
        <w:ind w:hanging="360"/>
      </w:pPr>
      <w:r>
        <w:t>Assume full management responsibility for all academic functions</w:t>
      </w:r>
      <w:r w:rsidR="008C24AA">
        <w:t xml:space="preserve"> within the department</w:t>
      </w:r>
      <w:r>
        <w:t xml:space="preserve">, athletic programs, services, and activities and serve as director of athletics for all sports teams; provide leadership for promoting the interests of the College, and athletic programs </w:t>
      </w:r>
    </w:p>
    <w:p w14:paraId="23EAAB3C" w14:textId="77777777" w:rsidR="00F36A54" w:rsidRDefault="00F36A54" w:rsidP="0031427B">
      <w:pPr>
        <w:ind w:left="600" w:firstLine="0"/>
      </w:pPr>
    </w:p>
    <w:p w14:paraId="3FDC4BDB" w14:textId="30177F54" w:rsidR="008C24AA" w:rsidRDefault="00CF7870">
      <w:pPr>
        <w:numPr>
          <w:ilvl w:val="0"/>
          <w:numId w:val="1"/>
        </w:numPr>
        <w:ind w:hanging="360"/>
      </w:pPr>
      <w:r>
        <w:t>Address</w:t>
      </w:r>
      <w:r w:rsidR="008C24AA" w:rsidRPr="008C24AA">
        <w:t xml:space="preserve"> student issues that may arise from course registrations, faculty grievances, or injuries during scheduled class time, athletic program practices, or use of athletic facilities</w:t>
      </w:r>
      <w:r>
        <w:t xml:space="preserve"> following established </w:t>
      </w:r>
      <w:r w:rsidR="00F36A54">
        <w:t>policies and procedures</w:t>
      </w:r>
      <w:r w:rsidR="008C24AA" w:rsidRPr="008C24AA">
        <w:t>.</w:t>
      </w:r>
    </w:p>
    <w:p w14:paraId="7052264B" w14:textId="77777777" w:rsidR="00020DDC" w:rsidRDefault="00F030CE">
      <w:pPr>
        <w:spacing w:after="0" w:line="259" w:lineRule="auto"/>
        <w:ind w:left="0" w:firstLine="0"/>
      </w:pPr>
      <w:r>
        <w:t xml:space="preserve"> </w:t>
      </w:r>
    </w:p>
    <w:p w14:paraId="1A93F832" w14:textId="77777777" w:rsidR="00020DDC" w:rsidRDefault="00F030CE">
      <w:pPr>
        <w:numPr>
          <w:ilvl w:val="0"/>
          <w:numId w:val="1"/>
        </w:numPr>
        <w:ind w:hanging="360"/>
      </w:pPr>
      <w:r>
        <w:lastRenderedPageBreak/>
        <w:t xml:space="preserve">Provide instructional leadership for Kinesiology and work with department chair(s) in curriculum maintenance and development; provide leadership in the development, revision and interpretation of curriculum, academic programs, catalog and course information; align curriculum and academic support to maximize transfer opportunities for students; direct effective fall, spring, summer scheduling and staff assignments for all areas of responsibility. </w:t>
      </w:r>
    </w:p>
    <w:p w14:paraId="42E2EC6A" w14:textId="77777777" w:rsidR="00AA2624" w:rsidRDefault="00AA2624" w:rsidP="0031427B">
      <w:pPr>
        <w:pStyle w:val="ListParagraph"/>
      </w:pPr>
    </w:p>
    <w:p w14:paraId="0F648A37" w14:textId="77777777" w:rsidR="00AA2624" w:rsidRDefault="00AA2624" w:rsidP="00AA2624">
      <w:pPr>
        <w:numPr>
          <w:ilvl w:val="0"/>
          <w:numId w:val="1"/>
        </w:numPr>
      </w:pPr>
      <w:r>
        <w:t>Use data-informed decision-making to evaluate program effectiveness, including enrollment trends, student success metrics, and equity indicators; implement strategies to address identified gaps.</w:t>
      </w:r>
    </w:p>
    <w:p w14:paraId="5468AF06" w14:textId="77777777" w:rsidR="00AA2624" w:rsidRDefault="00AA2624" w:rsidP="0031427B">
      <w:pPr>
        <w:ind w:left="0" w:firstLine="0"/>
      </w:pPr>
    </w:p>
    <w:p w14:paraId="0EA09E3B" w14:textId="342BCD02" w:rsidR="00AA2624" w:rsidRDefault="00AA2624" w:rsidP="00AA2624">
      <w:pPr>
        <w:numPr>
          <w:ilvl w:val="0"/>
          <w:numId w:val="1"/>
        </w:numPr>
      </w:pPr>
      <w:r>
        <w:t>Develop and implement enrollment management strategies, including FTES generation, schedule optimization, and alignment of course offerings with student demand and completion goals.</w:t>
      </w:r>
    </w:p>
    <w:p w14:paraId="39A54DD6" w14:textId="77777777" w:rsidR="00020DDC" w:rsidRDefault="00F030CE">
      <w:pPr>
        <w:spacing w:after="0" w:line="259" w:lineRule="auto"/>
        <w:ind w:left="240" w:firstLine="0"/>
      </w:pPr>
      <w:r>
        <w:t xml:space="preserve"> </w:t>
      </w:r>
    </w:p>
    <w:p w14:paraId="15A7E303" w14:textId="57C409CC" w:rsidR="00020DDC" w:rsidRDefault="00F030CE">
      <w:pPr>
        <w:spacing w:after="0" w:line="259" w:lineRule="auto"/>
        <w:ind w:left="0" w:firstLine="0"/>
      </w:pPr>
      <w:r>
        <w:t xml:space="preserve"> </w:t>
      </w:r>
    </w:p>
    <w:p w14:paraId="32CD5729" w14:textId="5F1898AF" w:rsidR="00020DDC" w:rsidRDefault="00020DDC">
      <w:pPr>
        <w:spacing w:after="0" w:line="259" w:lineRule="auto"/>
        <w:ind w:left="0" w:firstLine="0"/>
      </w:pPr>
    </w:p>
    <w:p w14:paraId="0A958641" w14:textId="77777777" w:rsidR="00020DDC" w:rsidRDefault="00F030CE">
      <w:pPr>
        <w:spacing w:after="0" w:line="259" w:lineRule="auto"/>
        <w:ind w:left="600" w:firstLine="0"/>
      </w:pPr>
      <w:r>
        <w:t xml:space="preserve"> </w:t>
      </w:r>
    </w:p>
    <w:p w14:paraId="0417B33C" w14:textId="0EFEB62B" w:rsidR="00B8188E" w:rsidRDefault="00F030CE" w:rsidP="0031427B">
      <w:pPr>
        <w:numPr>
          <w:ilvl w:val="0"/>
          <w:numId w:val="1"/>
        </w:numPr>
        <w:ind w:hanging="360"/>
      </w:pPr>
      <w:r>
        <w:t>Recruit, support, and supervise</w:t>
      </w:r>
      <w:r w:rsidR="00DB4B10">
        <w:t>, and evaluate</w:t>
      </w:r>
      <w:r>
        <w:t xml:space="preserve"> </w:t>
      </w:r>
      <w:r w:rsidR="00DB4B10">
        <w:t>assigned staff, including</w:t>
      </w:r>
      <w:r>
        <w:t xml:space="preserve"> coaches, faculty</w:t>
      </w:r>
      <w:r w:rsidR="00DB4B10">
        <w:t>, managers,</w:t>
      </w:r>
      <w:r>
        <w:t xml:space="preserve"> and </w:t>
      </w:r>
      <w:r w:rsidR="00DB4B10">
        <w:t xml:space="preserve">classified </w:t>
      </w:r>
      <w:r>
        <w:t>staff</w:t>
      </w:r>
      <w:r w:rsidR="00B8188E">
        <w:t xml:space="preserve"> in accordance with KCCD policies, procedures, and collective bargaining agreements.</w:t>
      </w:r>
    </w:p>
    <w:p w14:paraId="3C1A6F30" w14:textId="77777777" w:rsidR="00F36A54" w:rsidRDefault="00F36A54" w:rsidP="0031427B">
      <w:pPr>
        <w:ind w:left="600" w:firstLine="0"/>
      </w:pPr>
    </w:p>
    <w:p w14:paraId="254C3498" w14:textId="77EC7D1E" w:rsidR="00020DDC" w:rsidRDefault="00F36A54" w:rsidP="0031427B">
      <w:pPr>
        <w:numPr>
          <w:ilvl w:val="0"/>
          <w:numId w:val="1"/>
        </w:numPr>
        <w:ind w:hanging="360"/>
      </w:pPr>
      <w:r>
        <w:t>P</w:t>
      </w:r>
      <w:r w:rsidR="00F030CE">
        <w:t xml:space="preserve">rovide leadership and actively engage the </w:t>
      </w:r>
      <w:r>
        <w:t xml:space="preserve">department </w:t>
      </w:r>
      <w:r w:rsidR="00F030CE">
        <w:t>in activities that enhance the reputation and understanding of athletics</w:t>
      </w:r>
      <w:r>
        <w:t>, assigned instructional programs</w:t>
      </w:r>
      <w:r w:rsidR="00F030CE">
        <w:t xml:space="preserve">, the campus, and the college.  </w:t>
      </w:r>
    </w:p>
    <w:p w14:paraId="778A81E8" w14:textId="77777777" w:rsidR="00020DDC" w:rsidRDefault="00F030CE">
      <w:pPr>
        <w:spacing w:after="0" w:line="259" w:lineRule="auto"/>
        <w:ind w:left="600" w:firstLine="0"/>
      </w:pPr>
      <w:r>
        <w:t xml:space="preserve"> </w:t>
      </w:r>
    </w:p>
    <w:p w14:paraId="301B3E0E" w14:textId="357ABF47" w:rsidR="00AA2624" w:rsidRDefault="00F030CE" w:rsidP="0031427B">
      <w:pPr>
        <w:numPr>
          <w:ilvl w:val="0"/>
          <w:numId w:val="1"/>
        </w:numPr>
        <w:spacing w:after="171"/>
        <w:ind w:hanging="360"/>
      </w:pPr>
      <w:r>
        <w:t xml:space="preserve">Establish department’s mission, philosophy, strategic plan, and gender equity priorities working with </w:t>
      </w:r>
      <w:r w:rsidR="00BF5DC9">
        <w:t xml:space="preserve">the </w:t>
      </w:r>
      <w:r>
        <w:t xml:space="preserve">Associate AD, coaches, faculty, managers and staff;  develop a program reputation based on respect, integrity, teamwork, high ethical standards and good sportsmanship; facilitate and promote excellence in sport program competitiveness, furthering a culture of excellence and </w:t>
      </w:r>
      <w:r w:rsidR="0031427B" w:rsidRPr="0031427B">
        <w:t>promote competitive excellence while supporting academic integrity and student success</w:t>
      </w:r>
      <w:r w:rsidR="0031427B">
        <w:t>.</w:t>
      </w:r>
    </w:p>
    <w:p w14:paraId="17A6A78E" w14:textId="4108D8B1" w:rsidR="00020DDC" w:rsidRDefault="00AA2624" w:rsidP="0031427B">
      <w:pPr>
        <w:numPr>
          <w:ilvl w:val="0"/>
          <w:numId w:val="1"/>
        </w:numPr>
        <w:spacing w:after="171"/>
        <w:ind w:hanging="360"/>
      </w:pPr>
      <w:r w:rsidRPr="00AA2624">
        <w:t xml:space="preserve">Ensure integration of </w:t>
      </w:r>
      <w:r w:rsidRPr="0031427B">
        <w:t>academic and student support services</w:t>
      </w:r>
      <w:r w:rsidRPr="00AA2624">
        <w:t xml:space="preserve"> to promote persistence, completion, transfer, and student-athlete academic success.</w:t>
      </w:r>
    </w:p>
    <w:p w14:paraId="6F76B93E" w14:textId="77777777" w:rsidR="00020DDC" w:rsidRDefault="00F030CE">
      <w:pPr>
        <w:spacing w:after="0" w:line="259" w:lineRule="auto"/>
        <w:ind w:left="0" w:firstLine="0"/>
      </w:pPr>
      <w:r>
        <w:t xml:space="preserve"> </w:t>
      </w:r>
    </w:p>
    <w:p w14:paraId="38AD6461" w14:textId="77777777" w:rsidR="00020DDC" w:rsidRDefault="00F030CE" w:rsidP="0031427B">
      <w:pPr>
        <w:numPr>
          <w:ilvl w:val="0"/>
          <w:numId w:val="1"/>
        </w:numPr>
        <w:ind w:hanging="360"/>
      </w:pPr>
      <w:r>
        <w:t xml:space="preserve">Direct and support student-athlete recruitment, persistence, and success in the sport, and timely completion and transfer; lead in enhancing the student experience, assessing the effectiveness of the program, communicating the impact and value of the program, and facilitating program improvements.  </w:t>
      </w:r>
    </w:p>
    <w:p w14:paraId="6EF0A398" w14:textId="77777777" w:rsidR="00020DDC" w:rsidRDefault="00F030CE">
      <w:pPr>
        <w:spacing w:after="0" w:line="259" w:lineRule="auto"/>
        <w:ind w:left="0" w:firstLine="0"/>
      </w:pPr>
      <w:r>
        <w:t xml:space="preserve"> </w:t>
      </w:r>
    </w:p>
    <w:p w14:paraId="20C0ED90" w14:textId="77777777" w:rsidR="00020DDC" w:rsidRDefault="00F030CE" w:rsidP="0031427B">
      <w:pPr>
        <w:numPr>
          <w:ilvl w:val="0"/>
          <w:numId w:val="1"/>
        </w:numPr>
        <w:ind w:hanging="360"/>
      </w:pPr>
      <w:r>
        <w:t xml:space="preserve">Manage the department and intercollegiate athletics budget; direct, expand, monitor and prioritize all athletics sponsorships and maximize fundraising; implement a comprehensive development and revenue enhancement program among alumni, the </w:t>
      </w:r>
      <w:r>
        <w:lastRenderedPageBreak/>
        <w:t xml:space="preserve">community, corporate donors, and individual friends of the College; administer grant and program funds to achieve expected outcomes.  </w:t>
      </w:r>
    </w:p>
    <w:p w14:paraId="24668428" w14:textId="77777777" w:rsidR="00020DDC" w:rsidRDefault="00F030CE">
      <w:pPr>
        <w:spacing w:after="0" w:line="259" w:lineRule="auto"/>
        <w:ind w:left="600" w:firstLine="0"/>
      </w:pPr>
      <w:r>
        <w:t xml:space="preserve"> </w:t>
      </w:r>
    </w:p>
    <w:p w14:paraId="0BE8BA04" w14:textId="77777777" w:rsidR="00020DDC" w:rsidRDefault="00F030CE" w:rsidP="0031427B">
      <w:pPr>
        <w:numPr>
          <w:ilvl w:val="0"/>
          <w:numId w:val="1"/>
        </w:numPr>
        <w:ind w:hanging="360"/>
      </w:pPr>
      <w:r>
        <w:t xml:space="preserve">Provide executive oversight for the program classrooms and facilities planning, maintenance and usage; evaluate the need for and develop, plans, and schedules for short- and long-term maintenance programs for division facilities; organize available resources for the maintenance, improvement, and repair of division facilities and equipment; review the designs of new construction or major repairs for division facilities and improvements. </w:t>
      </w:r>
    </w:p>
    <w:p w14:paraId="7A34E9DD" w14:textId="77777777" w:rsidR="00020DDC" w:rsidRDefault="00F030CE">
      <w:pPr>
        <w:spacing w:after="0" w:line="259" w:lineRule="auto"/>
        <w:ind w:left="0" w:firstLine="0"/>
      </w:pPr>
      <w:r>
        <w:t xml:space="preserve"> </w:t>
      </w:r>
    </w:p>
    <w:p w14:paraId="3A092C33" w14:textId="09C568BE" w:rsidR="00392A7C" w:rsidRDefault="00F030CE" w:rsidP="0031427B">
      <w:pPr>
        <w:numPr>
          <w:ilvl w:val="0"/>
          <w:numId w:val="1"/>
        </w:numPr>
        <w:ind w:hanging="360"/>
      </w:pPr>
      <w:r>
        <w:t xml:space="preserve">Ensure compliance with CCCAA, NCAA, US Dept. of Education and District </w:t>
      </w:r>
      <w:r w:rsidR="00DD0FDB">
        <w:t>policies</w:t>
      </w:r>
      <w:r>
        <w:t>, protocol</w:t>
      </w:r>
      <w:r w:rsidR="00DD0FDB">
        <w:t>s</w:t>
      </w:r>
      <w:r>
        <w:t xml:space="preserve">, </w:t>
      </w:r>
      <w:r w:rsidR="00DD0FDB">
        <w:t xml:space="preserve">philosophies </w:t>
      </w:r>
      <w:r>
        <w:t>and guidelines</w:t>
      </w:r>
      <w:r w:rsidR="004F0352">
        <w:t>, as well as applicable state and federal laws and regulations, including Title IX. F</w:t>
      </w:r>
      <w:r>
        <w:t xml:space="preserve">acilitate and promote </w:t>
      </w:r>
      <w:r w:rsidR="003E04A0">
        <w:t xml:space="preserve">comprehensive </w:t>
      </w:r>
      <w:r>
        <w:t xml:space="preserve">compliance programming that </w:t>
      </w:r>
      <w:r w:rsidR="003E04A0">
        <w:t>upholds</w:t>
      </w:r>
      <w:r>
        <w:t xml:space="preserve"> the highest standards </w:t>
      </w:r>
      <w:proofErr w:type="gramStart"/>
      <w:r>
        <w:t>academic,  financial</w:t>
      </w:r>
      <w:proofErr w:type="gramEnd"/>
      <w:r>
        <w:t>, administrative</w:t>
      </w:r>
      <w:r w:rsidR="001A7EDF">
        <w:t>,</w:t>
      </w:r>
      <w:r>
        <w:t xml:space="preserve"> and business</w:t>
      </w:r>
      <w:r w:rsidR="006D4267">
        <w:t xml:space="preserve"> integrity</w:t>
      </w:r>
      <w:r w:rsidR="00392A7C">
        <w:t>.</w:t>
      </w:r>
    </w:p>
    <w:p w14:paraId="0CF184C9" w14:textId="77777777" w:rsidR="00392A7C" w:rsidRDefault="00392A7C" w:rsidP="0031427B">
      <w:pPr>
        <w:pStyle w:val="ListParagraph"/>
      </w:pPr>
    </w:p>
    <w:p w14:paraId="5AFCCF40" w14:textId="581497AE" w:rsidR="00020DDC" w:rsidRDefault="00F030CE" w:rsidP="0031427B">
      <w:pPr>
        <w:numPr>
          <w:ilvl w:val="0"/>
          <w:numId w:val="1"/>
        </w:numPr>
        <w:ind w:hanging="360"/>
      </w:pPr>
      <w:r>
        <w:t xml:space="preserve"> </w:t>
      </w:r>
      <w:r w:rsidR="00392A7C" w:rsidRPr="00392A7C">
        <w:t>Provide ongoing in-service training to athletic staff on compliance and student support matters, including but not limited to Title IX requirements, student-athlete eligibility, Name, Image, and Likeness (NIL) policies, and related regulatory updates. Develop and maintain all required compliance documentation and reporting, including but not limited to the annual Equity in Athletics Disclosure Act (EADA) report, CCCAA Gender Equity Form R-4, team eligibility report R-1, and diversity and gender equity statements.</w:t>
      </w:r>
    </w:p>
    <w:p w14:paraId="06F15F73" w14:textId="77777777" w:rsidR="00765716" w:rsidRDefault="00765716" w:rsidP="0031427B">
      <w:pPr>
        <w:pStyle w:val="ListParagraph"/>
      </w:pPr>
    </w:p>
    <w:p w14:paraId="63EC9A89" w14:textId="4CFA69C6" w:rsidR="00765716" w:rsidRDefault="00765716" w:rsidP="0031427B">
      <w:pPr>
        <w:numPr>
          <w:ilvl w:val="0"/>
          <w:numId w:val="1"/>
        </w:numPr>
        <w:ind w:hanging="360"/>
      </w:pPr>
      <w:r w:rsidRPr="00765716">
        <w:t>Ensure weekly eligibility reports are completed for all in-season student-athletes and that results are distributed to head coaches; coordinate the daily operations of student-athlete eligibility with Office of Admissions &amp; Records.</w:t>
      </w:r>
    </w:p>
    <w:p w14:paraId="7F23A273" w14:textId="77777777" w:rsidR="000D3061" w:rsidRDefault="000D3061" w:rsidP="0031427B">
      <w:pPr>
        <w:pStyle w:val="ListParagraph"/>
      </w:pPr>
    </w:p>
    <w:p w14:paraId="11C64A78" w14:textId="1A85DD1B" w:rsidR="000D3061" w:rsidRDefault="000D3061" w:rsidP="0031427B">
      <w:pPr>
        <w:numPr>
          <w:ilvl w:val="0"/>
          <w:numId w:val="1"/>
        </w:numPr>
        <w:ind w:hanging="360"/>
      </w:pPr>
      <w:r w:rsidRPr="000D3061">
        <w:t>Ensure meaningful engagement in participatory governance, including collaboration with Academic Senate, classified staff, and student representatives in decision-making processes related to curriculum, program development, and resource allocation</w:t>
      </w:r>
      <w:r>
        <w:t>.</w:t>
      </w:r>
    </w:p>
    <w:p w14:paraId="5ED6D694" w14:textId="77777777" w:rsidR="000D3061" w:rsidRDefault="000D3061" w:rsidP="0031427B">
      <w:pPr>
        <w:pStyle w:val="ListParagraph"/>
      </w:pPr>
    </w:p>
    <w:p w14:paraId="15FB2568" w14:textId="0E40C289" w:rsidR="000D3061" w:rsidRDefault="000D3061" w:rsidP="0031427B">
      <w:pPr>
        <w:numPr>
          <w:ilvl w:val="0"/>
          <w:numId w:val="1"/>
        </w:numPr>
      </w:pPr>
      <w:r>
        <w:t>Lead program review, outcomes assessment (SLOs/PLOs), and continuous improvement aligned with ACCJC accreditation standards, ensuring documentation and evidence for accreditation and audits.</w:t>
      </w:r>
    </w:p>
    <w:p w14:paraId="7211495E" w14:textId="77777777" w:rsidR="00AA2624" w:rsidRDefault="00AA2624" w:rsidP="0031427B">
      <w:pPr>
        <w:ind w:left="0" w:firstLine="0"/>
      </w:pPr>
    </w:p>
    <w:p w14:paraId="53B3E434" w14:textId="77777777" w:rsidR="00AA2624" w:rsidRDefault="00AA2624" w:rsidP="0031427B">
      <w:pPr>
        <w:numPr>
          <w:ilvl w:val="0"/>
          <w:numId w:val="1"/>
        </w:numPr>
      </w:pPr>
      <w:r>
        <w:t>Address employee relations matters, including conflict resolution, performance management, and disciplinary processes, in accordance with District policies and applicable collective bargaining agreements, in coordination with Human Resources.</w:t>
      </w:r>
    </w:p>
    <w:p w14:paraId="4FE2C31D" w14:textId="77777777" w:rsidR="00AA2624" w:rsidRDefault="00AA2624" w:rsidP="0031427B">
      <w:pPr>
        <w:ind w:left="0" w:firstLine="0"/>
      </w:pPr>
    </w:p>
    <w:p w14:paraId="63279294" w14:textId="2661664C" w:rsidR="000D3061" w:rsidRDefault="00AA2624" w:rsidP="0031427B">
      <w:pPr>
        <w:numPr>
          <w:ilvl w:val="0"/>
          <w:numId w:val="1"/>
        </w:numPr>
      </w:pPr>
      <w:r>
        <w:t>Promote a positive workplace climate and culture, supporting employee engagement, professional development, and accountability.</w:t>
      </w:r>
    </w:p>
    <w:p w14:paraId="2FA7AFC7" w14:textId="77777777" w:rsidR="00020DDC" w:rsidRDefault="00F030CE">
      <w:pPr>
        <w:spacing w:after="0" w:line="259" w:lineRule="auto"/>
        <w:ind w:left="240" w:firstLine="0"/>
      </w:pPr>
      <w:r>
        <w:t xml:space="preserve"> </w:t>
      </w:r>
    </w:p>
    <w:p w14:paraId="70CE79CC" w14:textId="77777777" w:rsidR="00AA2624" w:rsidRPr="00AA2624" w:rsidRDefault="00AA2624" w:rsidP="0031427B">
      <w:pPr>
        <w:pStyle w:val="ListParagraph"/>
        <w:numPr>
          <w:ilvl w:val="0"/>
          <w:numId w:val="1"/>
        </w:numPr>
        <w:spacing w:after="0" w:line="259" w:lineRule="auto"/>
        <w:ind w:firstLine="0"/>
        <w:rPr>
          <w:b/>
          <w:bCs/>
        </w:rPr>
      </w:pPr>
      <w:r w:rsidRPr="0031427B">
        <w:lastRenderedPageBreak/>
        <w:t>Collaborate with the College and/or Foundation to develop and support fundraising, grants, and external partnerships that enhance program sustainability and student opportunities</w:t>
      </w:r>
      <w:r>
        <w:t>.</w:t>
      </w:r>
    </w:p>
    <w:p w14:paraId="1E0D4C76" w14:textId="77777777" w:rsidR="00AA2624" w:rsidRDefault="00AA2624">
      <w:pPr>
        <w:spacing w:after="0" w:line="259" w:lineRule="auto"/>
        <w:ind w:left="0" w:firstLine="0"/>
      </w:pPr>
    </w:p>
    <w:p w14:paraId="17AAE4E1" w14:textId="14E860C1" w:rsidR="00020DDC" w:rsidRDefault="00AA2624" w:rsidP="0031427B">
      <w:pPr>
        <w:pStyle w:val="ListParagraph"/>
        <w:numPr>
          <w:ilvl w:val="0"/>
          <w:numId w:val="1"/>
        </w:numPr>
      </w:pPr>
      <w:r w:rsidRPr="0031427B">
        <w:t>Represent the College in community, industry, and educational partnerships, strengthening pathways with K–12, universities, and community organizations.</w:t>
      </w:r>
      <w:r w:rsidR="00F030CE">
        <w:t xml:space="preserve"> </w:t>
      </w:r>
    </w:p>
    <w:p w14:paraId="121B47AF" w14:textId="77777777" w:rsidR="00020DDC" w:rsidRDefault="00F030CE">
      <w:pPr>
        <w:spacing w:after="0" w:line="259" w:lineRule="auto"/>
        <w:ind w:left="240" w:firstLine="0"/>
      </w:pPr>
      <w:r>
        <w:t xml:space="preserve"> </w:t>
      </w:r>
    </w:p>
    <w:p w14:paraId="3B99C40A" w14:textId="77777777" w:rsidR="00020DDC" w:rsidRDefault="00F030CE">
      <w:pPr>
        <w:spacing w:after="0" w:line="259" w:lineRule="auto"/>
        <w:ind w:left="240" w:firstLine="0"/>
      </w:pPr>
      <w:r>
        <w:t xml:space="preserve"> </w:t>
      </w:r>
    </w:p>
    <w:p w14:paraId="150287B5" w14:textId="77777777" w:rsidR="00020DDC" w:rsidRDefault="00F030CE">
      <w:pPr>
        <w:pStyle w:val="Heading2"/>
        <w:ind w:left="235"/>
      </w:pPr>
      <w:r>
        <w:t>Example of Duties (continued)</w:t>
      </w:r>
      <w:r>
        <w:rPr>
          <w:u w:val="none"/>
        </w:rPr>
        <w:t xml:space="preserve"> </w:t>
      </w:r>
    </w:p>
    <w:p w14:paraId="1D1CD697" w14:textId="77777777" w:rsidR="00020DDC" w:rsidRDefault="00F030CE">
      <w:pPr>
        <w:spacing w:after="0" w:line="259" w:lineRule="auto"/>
        <w:ind w:left="240" w:firstLine="0"/>
      </w:pPr>
      <w:r>
        <w:rPr>
          <w:sz w:val="22"/>
        </w:rPr>
        <w:t xml:space="preserve"> </w:t>
      </w:r>
    </w:p>
    <w:p w14:paraId="76611C4B" w14:textId="7CB33B47" w:rsidR="00020DDC" w:rsidRDefault="00F030CE" w:rsidP="0031427B">
      <w:pPr>
        <w:numPr>
          <w:ilvl w:val="0"/>
          <w:numId w:val="1"/>
        </w:numPr>
        <w:ind w:hanging="360"/>
      </w:pPr>
      <w:r>
        <w:t xml:space="preserve">Plan and direct all athletics marketing and communication to advance the visibility of the program on campus, locally, in the state and nationally; market home-games to boost community participation and attendance. </w:t>
      </w:r>
      <w:r w:rsidR="00F36A54">
        <w:t>Coordinate with the College’s Marketing and Communications Department as appropriate</w:t>
      </w:r>
      <w:r w:rsidR="00AD4848">
        <w:t xml:space="preserve"> to ensure consistency in communications to internal and external stakeholders.</w:t>
      </w:r>
    </w:p>
    <w:p w14:paraId="0687675B" w14:textId="77777777" w:rsidR="00020DDC" w:rsidRDefault="00F030CE">
      <w:pPr>
        <w:spacing w:after="0" w:line="259" w:lineRule="auto"/>
        <w:ind w:left="0" w:firstLine="0"/>
      </w:pPr>
      <w:r>
        <w:t xml:space="preserve"> </w:t>
      </w:r>
    </w:p>
    <w:p w14:paraId="1394B626" w14:textId="77777777" w:rsidR="00020DDC" w:rsidRDefault="00F030CE" w:rsidP="0031427B">
      <w:pPr>
        <w:numPr>
          <w:ilvl w:val="0"/>
          <w:numId w:val="1"/>
        </w:numPr>
        <w:ind w:hanging="360"/>
      </w:pPr>
      <w:r>
        <w:t xml:space="preserve">Ensure appropriate management, coordination, and supervision of home and off-site athletic </w:t>
      </w:r>
      <w:proofErr w:type="gramStart"/>
      <w:r>
        <w:t>events;</w:t>
      </w:r>
      <w:proofErr w:type="gramEnd"/>
      <w:r>
        <w:t xml:space="preserve"> including the preparation of facilities, equipment, officials, game personnel and transportation for men and women intercollegiate athletics (i.e. </w:t>
      </w:r>
    </w:p>
    <w:p w14:paraId="4EF3AE76" w14:textId="0AC722C1" w:rsidR="0031427B" w:rsidRDefault="00F030CE" w:rsidP="0031427B">
      <w:pPr>
        <w:ind w:left="600" w:firstLine="0"/>
      </w:pPr>
      <w:r>
        <w:t xml:space="preserve">announcers, timers, public </w:t>
      </w:r>
      <w:proofErr w:type="gramStart"/>
      <w:r>
        <w:t>address</w:t>
      </w:r>
      <w:proofErr w:type="gramEnd"/>
      <w:r>
        <w:t xml:space="preserve">, ticket sellers, security, concessions, etc.) </w:t>
      </w:r>
    </w:p>
    <w:p w14:paraId="6EE1AED6" w14:textId="77777777" w:rsidR="0031427B" w:rsidRDefault="0031427B" w:rsidP="0031427B"/>
    <w:p w14:paraId="204BE813" w14:textId="643B68C0" w:rsidR="0031427B" w:rsidRDefault="0031427B" w:rsidP="0031427B">
      <w:pPr>
        <w:pStyle w:val="ListParagraph"/>
        <w:numPr>
          <w:ilvl w:val="0"/>
          <w:numId w:val="1"/>
        </w:numPr>
      </w:pPr>
      <w:r w:rsidRPr="0031427B">
        <w:t>Oversee risk management, safety protocols, and emergency response planning for instructional and athletic programs, including injury prevention and incident response.</w:t>
      </w:r>
    </w:p>
    <w:p w14:paraId="20EAC710" w14:textId="77777777" w:rsidR="00020DDC" w:rsidRDefault="00F030CE">
      <w:pPr>
        <w:spacing w:after="0" w:line="259" w:lineRule="auto"/>
        <w:ind w:left="240" w:firstLine="0"/>
      </w:pPr>
      <w:r>
        <w:t xml:space="preserve"> </w:t>
      </w:r>
    </w:p>
    <w:p w14:paraId="69E36C74" w14:textId="77777777" w:rsidR="00020DDC" w:rsidRDefault="00F030CE" w:rsidP="0031427B">
      <w:pPr>
        <w:numPr>
          <w:ilvl w:val="0"/>
          <w:numId w:val="1"/>
        </w:numPr>
        <w:ind w:hanging="360"/>
      </w:pPr>
      <w:r>
        <w:t xml:space="preserve">Perform related duties as required. </w:t>
      </w:r>
    </w:p>
    <w:p w14:paraId="54C48E75" w14:textId="77777777" w:rsidR="00020DDC" w:rsidRDefault="00F030CE">
      <w:pPr>
        <w:spacing w:after="0" w:line="259" w:lineRule="auto"/>
        <w:ind w:left="0" w:firstLine="0"/>
      </w:pPr>
      <w:r>
        <w:rPr>
          <w:sz w:val="20"/>
        </w:rPr>
        <w:t xml:space="preserve"> </w:t>
      </w:r>
    </w:p>
    <w:p w14:paraId="139A0310" w14:textId="77777777" w:rsidR="00020DDC" w:rsidRDefault="00F030CE">
      <w:pPr>
        <w:spacing w:after="0" w:line="259" w:lineRule="auto"/>
        <w:ind w:left="0" w:firstLine="0"/>
      </w:pPr>
      <w:r>
        <w:rPr>
          <w:sz w:val="20"/>
        </w:rPr>
        <w:t xml:space="preserve"> </w:t>
      </w:r>
    </w:p>
    <w:p w14:paraId="16742726" w14:textId="77777777" w:rsidR="00020DDC" w:rsidRDefault="00F030CE">
      <w:pPr>
        <w:spacing w:after="148" w:line="259" w:lineRule="auto"/>
        <w:ind w:left="0" w:firstLine="0"/>
      </w:pPr>
      <w:r>
        <w:rPr>
          <w:sz w:val="20"/>
        </w:rPr>
        <w:t xml:space="preserve"> </w:t>
      </w:r>
    </w:p>
    <w:p w14:paraId="010EA856" w14:textId="77777777" w:rsidR="00020DDC" w:rsidRDefault="00F030CE">
      <w:pPr>
        <w:pStyle w:val="Heading1"/>
        <w:tabs>
          <w:tab w:val="center" w:pos="9605"/>
        </w:tabs>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A49F06A" wp14:editId="01991C4E">
                <wp:simplePos x="0" y="0"/>
                <wp:positionH relativeFrom="column">
                  <wp:posOffset>80773</wp:posOffset>
                </wp:positionH>
                <wp:positionV relativeFrom="paragraph">
                  <wp:posOffset>22177</wp:posOffset>
                </wp:positionV>
                <wp:extent cx="6018276" cy="205740"/>
                <wp:effectExtent l="0" t="0" r="0" b="0"/>
                <wp:wrapNone/>
                <wp:docPr id="5049" name="Group 5049"/>
                <wp:cNvGraphicFramePr/>
                <a:graphic xmlns:a="http://schemas.openxmlformats.org/drawingml/2006/main">
                  <a:graphicData uri="http://schemas.microsoft.com/office/word/2010/wordprocessingGroup">
                    <wpg:wgp>
                      <wpg:cNvGrpSpPr/>
                      <wpg:grpSpPr>
                        <a:xfrm>
                          <a:off x="0" y="0"/>
                          <a:ext cx="6018276" cy="205740"/>
                          <a:chOff x="0" y="0"/>
                          <a:chExt cx="6018276" cy="205740"/>
                        </a:xfrm>
                      </wpg:grpSpPr>
                      <wps:wsp>
                        <wps:cNvPr id="6778" name="Shape 6778"/>
                        <wps:cNvSpPr/>
                        <wps:spPr>
                          <a:xfrm>
                            <a:off x="0" y="0"/>
                            <a:ext cx="6018276" cy="205740"/>
                          </a:xfrm>
                          <a:custGeom>
                            <a:avLst/>
                            <a:gdLst/>
                            <a:ahLst/>
                            <a:cxnLst/>
                            <a:rect l="0" t="0" r="0" b="0"/>
                            <a:pathLst>
                              <a:path w="6018276" h="205740">
                                <a:moveTo>
                                  <a:pt x="0" y="0"/>
                                </a:moveTo>
                                <a:lnTo>
                                  <a:pt x="6018276" y="0"/>
                                </a:lnTo>
                                <a:lnTo>
                                  <a:pt x="6018276"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DDCF7D" id="Group 5049" o:spid="_x0000_s1026" style="position:absolute;margin-left:6.35pt;margin-top:1.75pt;width:473.9pt;height:16.2pt;z-index:-251658240" coordsize="60182,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">
                <v:shape id="Shape 6778" o:spid="_x0000_s1027" style="position:absolute;width:60182;height:2057;visibility:visible;mso-wrap-style:square;v-text-anchor:top" coordsize="6018276,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" path="m,l6018276,r,205740l,205740,,e" fillcolor="black" stroked="f" strokeweight="0">
                  <v:stroke miterlimit="83231f" joinstyle="miter"/>
                  <v:path arrowok="t" textboxrect="0,0,6018276,205740"/>
                </v:shape>
              </v:group>
            </w:pict>
          </mc:Fallback>
        </mc:AlternateContent>
      </w:r>
      <w:r>
        <w:t xml:space="preserve"> Minimum Qualifications </w:t>
      </w:r>
      <w:r>
        <w:tab/>
      </w:r>
      <w:r>
        <w:rPr>
          <w:color w:val="000000"/>
        </w:rPr>
        <w:t xml:space="preserve"> </w:t>
      </w:r>
    </w:p>
    <w:p w14:paraId="2A5CA251" w14:textId="77777777" w:rsidR="00020DDC" w:rsidRDefault="00F030CE">
      <w:pPr>
        <w:spacing w:after="0" w:line="259" w:lineRule="auto"/>
        <w:ind w:left="0" w:firstLine="0"/>
      </w:pPr>
      <w:r>
        <w:t xml:space="preserve"> </w:t>
      </w:r>
    </w:p>
    <w:p w14:paraId="3ECBC44F" w14:textId="31D49B9D" w:rsidR="00020DDC" w:rsidRDefault="00F030CE">
      <w:pPr>
        <w:numPr>
          <w:ilvl w:val="0"/>
          <w:numId w:val="4"/>
        </w:numPr>
        <w:ind w:hanging="360"/>
      </w:pPr>
      <w:r>
        <w:t>Master’s degree</w:t>
      </w:r>
      <w:r w:rsidR="00AA2624" w:rsidRPr="00AA2624">
        <w:t xml:space="preserve"> from an accredited institution in an academic discipline related to the assignment.</w:t>
      </w:r>
    </w:p>
    <w:p w14:paraId="2A36E999" w14:textId="77777777" w:rsidR="00020DDC" w:rsidRDefault="00F030CE">
      <w:pPr>
        <w:spacing w:after="0" w:line="259" w:lineRule="auto"/>
        <w:ind w:left="720" w:firstLine="0"/>
      </w:pPr>
      <w:r>
        <w:t xml:space="preserve"> </w:t>
      </w:r>
    </w:p>
    <w:p w14:paraId="17AC5B1E" w14:textId="4462A529" w:rsidR="00020DDC" w:rsidRDefault="00F030CE">
      <w:pPr>
        <w:numPr>
          <w:ilvl w:val="0"/>
          <w:numId w:val="4"/>
        </w:numPr>
        <w:ind w:hanging="360"/>
      </w:pPr>
      <w:r>
        <w:t>Five years of progressively responsible, full-</w:t>
      </w:r>
      <w:proofErr w:type="gramStart"/>
      <w:r>
        <w:t>time,</w:t>
      </w:r>
      <w:proofErr w:type="gramEnd"/>
      <w:r>
        <w:t xml:space="preserve"> management experience </w:t>
      </w:r>
      <w:r w:rsidR="00AA2624" w:rsidRPr="00AA2624">
        <w:t xml:space="preserve">in </w:t>
      </w:r>
      <w:r w:rsidR="00AA2624" w:rsidRPr="0031427B">
        <w:t>higher education, intercollegiate athletics, or a closely related field</w:t>
      </w:r>
      <w:r w:rsidR="00AA2624" w:rsidRPr="00AA2624">
        <w:t>, including supervision of staff and program oversight.</w:t>
      </w:r>
    </w:p>
    <w:p w14:paraId="4A303AC8" w14:textId="77777777" w:rsidR="00020DDC" w:rsidRDefault="00F030CE">
      <w:pPr>
        <w:spacing w:after="0" w:line="259" w:lineRule="auto"/>
        <w:ind w:left="0" w:firstLine="0"/>
      </w:pPr>
      <w:r>
        <w:t xml:space="preserve"> </w:t>
      </w:r>
    </w:p>
    <w:p w14:paraId="5D3FD13E" w14:textId="1766E88B" w:rsidR="0031427B" w:rsidRDefault="00F030CE">
      <w:pPr>
        <w:numPr>
          <w:ilvl w:val="0"/>
          <w:numId w:val="4"/>
        </w:numPr>
        <w:spacing w:after="74"/>
        <w:ind w:hanging="360"/>
      </w:pPr>
      <w:r>
        <w:t xml:space="preserve">Demonstrated experience and effectiveness as a self-directed, highly motivated and </w:t>
      </w:r>
      <w:r w:rsidR="0031427B">
        <w:t>goal-oriented</w:t>
      </w:r>
      <w:r>
        <w:t xml:space="preserve"> program leader with: </w:t>
      </w:r>
    </w:p>
    <w:p w14:paraId="744B1BC6" w14:textId="77777777" w:rsidR="0031427B" w:rsidRDefault="0031427B" w:rsidP="0031427B">
      <w:pPr>
        <w:pStyle w:val="ListParagraph"/>
        <w:rPr>
          <w:rFonts w:ascii="Courier New" w:eastAsia="Courier New" w:hAnsi="Courier New" w:cs="Courier New"/>
        </w:rPr>
      </w:pPr>
    </w:p>
    <w:p w14:paraId="374BDCEE" w14:textId="6380DDFA" w:rsidR="00020DDC" w:rsidRDefault="00F030CE" w:rsidP="0031427B">
      <w:pPr>
        <w:numPr>
          <w:ilvl w:val="1"/>
          <w:numId w:val="4"/>
        </w:numPr>
        <w:spacing w:after="74"/>
        <w:ind w:hanging="360"/>
      </w:pPr>
      <w:r>
        <w:t xml:space="preserve">strong program and fiscal management </w:t>
      </w:r>
      <w:proofErr w:type="gramStart"/>
      <w:r>
        <w:t>skills;</w:t>
      </w:r>
      <w:proofErr w:type="gramEnd"/>
      <w:r>
        <w:t xml:space="preserve">  </w:t>
      </w:r>
    </w:p>
    <w:p w14:paraId="74675ADE" w14:textId="77777777" w:rsidR="00020DDC" w:rsidRDefault="00F030CE">
      <w:pPr>
        <w:numPr>
          <w:ilvl w:val="1"/>
          <w:numId w:val="4"/>
        </w:numPr>
        <w:spacing w:after="28"/>
        <w:ind w:hanging="360"/>
      </w:pPr>
      <w:r>
        <w:t xml:space="preserve">capacity to be a visible and engaging leader and advocate for the program and the college leading to establishing excellent working relationships in an energetic, collegial environment, </w:t>
      </w:r>
    </w:p>
    <w:p w14:paraId="3C15F0A2" w14:textId="77777777" w:rsidR="00020DDC" w:rsidRDefault="00F030CE">
      <w:pPr>
        <w:numPr>
          <w:ilvl w:val="1"/>
          <w:numId w:val="4"/>
        </w:numPr>
        <w:spacing w:after="71"/>
        <w:ind w:hanging="360"/>
      </w:pPr>
      <w:r>
        <w:lastRenderedPageBreak/>
        <w:t xml:space="preserve">ability to utilize technology effectively </w:t>
      </w:r>
    </w:p>
    <w:p w14:paraId="30BD459A" w14:textId="77777777" w:rsidR="00020DDC" w:rsidRDefault="00F030CE">
      <w:pPr>
        <w:numPr>
          <w:ilvl w:val="1"/>
          <w:numId w:val="4"/>
        </w:numPr>
        <w:spacing w:after="28"/>
        <w:ind w:hanging="360"/>
      </w:pPr>
      <w:r>
        <w:t xml:space="preserve">capacity to enhance revenue (fund raising) and to prepare and administer large and complex budgets; allocate limited resources in a </w:t>
      </w:r>
      <w:proofErr w:type="gramStart"/>
      <w:r>
        <w:t>cost effective</w:t>
      </w:r>
      <w:proofErr w:type="gramEnd"/>
      <w:r>
        <w:t xml:space="preserve"> manner. </w:t>
      </w:r>
    </w:p>
    <w:p w14:paraId="6823FB1C" w14:textId="77777777" w:rsidR="00020DDC" w:rsidRDefault="00F030CE">
      <w:pPr>
        <w:spacing w:after="0" w:line="259" w:lineRule="auto"/>
        <w:ind w:left="1440" w:firstLine="0"/>
      </w:pPr>
      <w:r>
        <w:t xml:space="preserve"> </w:t>
      </w:r>
    </w:p>
    <w:p w14:paraId="47655D07" w14:textId="18CCE287" w:rsidR="00020DDC" w:rsidRDefault="00F030CE">
      <w:pPr>
        <w:numPr>
          <w:ilvl w:val="0"/>
          <w:numId w:val="4"/>
        </w:numPr>
        <w:ind w:hanging="360"/>
      </w:pPr>
      <w:r>
        <w:t xml:space="preserve">Demonstrated success in marketing, fund-raising and communication with a diverse set of constituencies–including students, student-athletes, </w:t>
      </w:r>
      <w:r w:rsidR="00025246">
        <w:t xml:space="preserve">coaches, </w:t>
      </w:r>
      <w:r>
        <w:t xml:space="preserve">faculty, staff, boosters, alumni and community members leading to effective and transparent collaboration and development of successful, team-oriented work environment.   </w:t>
      </w:r>
    </w:p>
    <w:p w14:paraId="16AEB90D" w14:textId="77777777" w:rsidR="00020DDC" w:rsidRDefault="00F030CE">
      <w:pPr>
        <w:spacing w:after="0" w:line="259" w:lineRule="auto"/>
        <w:ind w:left="720" w:firstLine="0"/>
      </w:pPr>
      <w:r>
        <w:t xml:space="preserve"> </w:t>
      </w:r>
    </w:p>
    <w:p w14:paraId="47FDE397" w14:textId="77777777" w:rsidR="00020DDC" w:rsidRDefault="00F030CE">
      <w:pPr>
        <w:numPr>
          <w:ilvl w:val="0"/>
          <w:numId w:val="4"/>
        </w:numPr>
        <w:ind w:hanging="360"/>
      </w:pPr>
      <w:r>
        <w:t xml:space="preserve">Demonstrated knowledge of student academic success programs that lead to completion of educational goals programs. </w:t>
      </w:r>
    </w:p>
    <w:p w14:paraId="7210F6B6" w14:textId="77777777" w:rsidR="00020DDC" w:rsidRDefault="00F030CE">
      <w:pPr>
        <w:spacing w:after="0" w:line="259" w:lineRule="auto"/>
        <w:ind w:left="720" w:firstLine="0"/>
      </w:pPr>
      <w:r>
        <w:t xml:space="preserve"> </w:t>
      </w:r>
    </w:p>
    <w:p w14:paraId="0FD5A2AD" w14:textId="4C326A66" w:rsidR="00020DDC" w:rsidRDefault="00F030CE">
      <w:pPr>
        <w:numPr>
          <w:ilvl w:val="0"/>
          <w:numId w:val="4"/>
        </w:numPr>
        <w:ind w:hanging="360"/>
      </w:pPr>
      <w:r>
        <w:t xml:space="preserve">Understanding of and commitment to compliance with NCAA and CCCAA rules and regulations governing the athletic program (including men’s and women’s programs) and ability to supervise compliance. Demonstrated commitment to gender equity. </w:t>
      </w:r>
    </w:p>
    <w:p w14:paraId="11CE7262" w14:textId="77777777" w:rsidR="00020DDC" w:rsidRDefault="00F030CE">
      <w:pPr>
        <w:spacing w:after="0" w:line="259" w:lineRule="auto"/>
        <w:ind w:left="240" w:firstLine="0"/>
      </w:pPr>
      <w:r>
        <w:rPr>
          <w:sz w:val="22"/>
        </w:rPr>
        <w:t xml:space="preserve"> </w:t>
      </w:r>
    </w:p>
    <w:p w14:paraId="3806E189" w14:textId="77777777" w:rsidR="00020DDC" w:rsidRDefault="00F030CE">
      <w:pPr>
        <w:spacing w:after="0" w:line="259" w:lineRule="auto"/>
        <w:ind w:left="0" w:firstLine="0"/>
      </w:pPr>
      <w:r>
        <w:t xml:space="preserve"> </w:t>
      </w:r>
    </w:p>
    <w:p w14:paraId="7B0706A1" w14:textId="77777777" w:rsidR="00020DDC" w:rsidRDefault="00F030CE">
      <w:pPr>
        <w:spacing w:after="0" w:line="259" w:lineRule="auto"/>
        <w:ind w:left="720" w:firstLine="0"/>
      </w:pPr>
      <w:r>
        <w:t xml:space="preserve"> </w:t>
      </w:r>
    </w:p>
    <w:p w14:paraId="579641BA" w14:textId="77777777" w:rsidR="00020DDC" w:rsidRDefault="00F030CE">
      <w:pPr>
        <w:spacing w:after="0" w:line="259" w:lineRule="auto"/>
        <w:ind w:left="720" w:firstLine="0"/>
      </w:pPr>
      <w:r>
        <w:t xml:space="preserve"> </w:t>
      </w:r>
    </w:p>
    <w:p w14:paraId="3A64647F" w14:textId="77777777" w:rsidR="00020DDC" w:rsidRDefault="00F030CE">
      <w:pPr>
        <w:spacing w:after="0" w:line="259" w:lineRule="auto"/>
        <w:ind w:left="0" w:firstLine="0"/>
      </w:pPr>
      <w:r>
        <w:rPr>
          <w:b/>
        </w:rPr>
        <w:t xml:space="preserve"> </w:t>
      </w:r>
    </w:p>
    <w:p w14:paraId="38703381" w14:textId="77777777" w:rsidR="00020DDC" w:rsidRDefault="00F030CE">
      <w:pPr>
        <w:spacing w:after="0" w:line="259" w:lineRule="auto"/>
        <w:ind w:left="10" w:hanging="10"/>
      </w:pPr>
      <w:r>
        <w:rPr>
          <w:b/>
          <w:u w:val="single" w:color="000000"/>
        </w:rPr>
        <w:t>Desirable Qualifications</w:t>
      </w:r>
      <w:r>
        <w:rPr>
          <w:b/>
        </w:rPr>
        <w:t xml:space="preserve"> </w:t>
      </w:r>
    </w:p>
    <w:p w14:paraId="4374ADC3" w14:textId="77777777" w:rsidR="00020DDC" w:rsidRDefault="00F030CE">
      <w:pPr>
        <w:spacing w:after="0" w:line="259" w:lineRule="auto"/>
        <w:ind w:left="0" w:firstLine="0"/>
      </w:pPr>
      <w:r>
        <w:t xml:space="preserve"> </w:t>
      </w:r>
    </w:p>
    <w:p w14:paraId="6E3AD9C5" w14:textId="77777777" w:rsidR="00020DDC" w:rsidRDefault="00F030CE">
      <w:pPr>
        <w:numPr>
          <w:ilvl w:val="0"/>
          <w:numId w:val="4"/>
        </w:numPr>
        <w:ind w:hanging="360"/>
      </w:pPr>
      <w:r>
        <w:t xml:space="preserve">The ideal candidate will be a leader with considerable abilities in athletic administration, a keen sense of integrity, fair play, leadership and ability to connect with the college community. The work provides for a wide variety of independent decision-making, within legal and general policy and regulatory guidelines. </w:t>
      </w:r>
    </w:p>
    <w:p w14:paraId="2B6CEB1D" w14:textId="77777777" w:rsidR="0031427B" w:rsidRDefault="0031427B" w:rsidP="0031427B">
      <w:pPr>
        <w:numPr>
          <w:ilvl w:val="0"/>
          <w:numId w:val="4"/>
        </w:numPr>
      </w:pPr>
      <w:r>
        <w:t>Experience in a California Community College environment, including participatory governance and curriculum processes.</w:t>
      </w:r>
    </w:p>
    <w:p w14:paraId="54E3C062" w14:textId="717790AE" w:rsidR="0031427B" w:rsidRDefault="0031427B" w:rsidP="0031427B">
      <w:pPr>
        <w:numPr>
          <w:ilvl w:val="0"/>
          <w:numId w:val="4"/>
        </w:numPr>
      </w:pPr>
      <w:r>
        <w:t>Demonstrated experience with accreditation processes.</w:t>
      </w:r>
    </w:p>
    <w:p w14:paraId="0B31DDCD" w14:textId="2724DF09" w:rsidR="0031427B" w:rsidRDefault="00025246" w:rsidP="0031427B">
      <w:pPr>
        <w:numPr>
          <w:ilvl w:val="0"/>
          <w:numId w:val="4"/>
        </w:numPr>
      </w:pPr>
      <w:r>
        <w:t>Demonstrated e</w:t>
      </w:r>
      <w:r w:rsidR="0031427B">
        <w:t>xperience overseeing both instructional programs and intercollegiate athletics.</w:t>
      </w:r>
    </w:p>
    <w:p w14:paraId="62C142CA" w14:textId="77777777" w:rsidR="00020DDC" w:rsidRDefault="00F030CE">
      <w:pPr>
        <w:spacing w:after="0" w:line="259" w:lineRule="auto"/>
        <w:ind w:left="0" w:firstLine="0"/>
      </w:pPr>
      <w:r>
        <w:t xml:space="preserve"> </w:t>
      </w:r>
    </w:p>
    <w:p w14:paraId="59A1C568" w14:textId="77777777" w:rsidR="00020DDC" w:rsidRDefault="00F030CE">
      <w:pPr>
        <w:spacing w:after="0" w:line="259" w:lineRule="auto"/>
        <w:ind w:left="0" w:firstLine="0"/>
      </w:pPr>
      <w:r>
        <w:t xml:space="preserve"> </w:t>
      </w:r>
    </w:p>
    <w:p w14:paraId="2E1F1274" w14:textId="77777777" w:rsidR="00020DDC" w:rsidRDefault="00F030CE">
      <w:pPr>
        <w:spacing w:after="105" w:line="259" w:lineRule="auto"/>
        <w:ind w:left="0" w:firstLine="0"/>
      </w:pPr>
      <w:r>
        <w:t xml:space="preserve"> </w:t>
      </w:r>
    </w:p>
    <w:p w14:paraId="7913C6A7" w14:textId="77777777" w:rsidR="00020DDC" w:rsidRDefault="00F030CE">
      <w:pPr>
        <w:pStyle w:val="Heading2"/>
        <w:tabs>
          <w:tab w:val="center" w:pos="9605"/>
        </w:tabs>
        <w:ind w:left="0" w:firstLine="0"/>
      </w:pPr>
      <w:r>
        <w:rPr>
          <w:b/>
          <w:color w:val="FFFFFF"/>
          <w:sz w:val="28"/>
          <w:u w:val="none"/>
          <w:shd w:val="clear" w:color="auto" w:fill="000000"/>
        </w:rPr>
        <w:t xml:space="preserve">          Knowledge and Abilities </w:t>
      </w:r>
      <w:r>
        <w:rPr>
          <w:b/>
          <w:color w:val="FFFFFF"/>
          <w:sz w:val="28"/>
          <w:u w:val="none"/>
          <w:shd w:val="clear" w:color="auto" w:fill="000000"/>
        </w:rPr>
        <w:tab/>
        <w:t xml:space="preserve">   </w:t>
      </w:r>
      <w:r>
        <w:rPr>
          <w:b/>
          <w:sz w:val="28"/>
          <w:u w:val="none"/>
        </w:rPr>
        <w:t xml:space="preserve"> </w:t>
      </w:r>
    </w:p>
    <w:p w14:paraId="06B8DEB2" w14:textId="77777777" w:rsidR="00020DDC" w:rsidRDefault="00F030CE">
      <w:pPr>
        <w:spacing w:after="0" w:line="259" w:lineRule="auto"/>
        <w:ind w:left="0" w:firstLine="0"/>
      </w:pPr>
      <w:r>
        <w:t xml:space="preserve"> </w:t>
      </w:r>
    </w:p>
    <w:p w14:paraId="7D440709" w14:textId="77777777" w:rsidR="00020DDC" w:rsidRDefault="00F030CE">
      <w:pPr>
        <w:spacing w:after="0" w:line="259" w:lineRule="auto"/>
        <w:ind w:left="355" w:hanging="10"/>
      </w:pPr>
      <w:r>
        <w:rPr>
          <w:b/>
          <w:u w:val="single" w:color="000000"/>
        </w:rPr>
        <w:t>Knowledge of:</w:t>
      </w:r>
      <w:r>
        <w:rPr>
          <w:b/>
        </w:rPr>
        <w:t xml:space="preserve"> </w:t>
      </w:r>
    </w:p>
    <w:p w14:paraId="35CEE333" w14:textId="77777777" w:rsidR="00020DDC" w:rsidRDefault="00F030CE">
      <w:pPr>
        <w:spacing w:after="0" w:line="259" w:lineRule="auto"/>
        <w:ind w:left="0" w:firstLine="0"/>
      </w:pPr>
      <w:r>
        <w:t xml:space="preserve"> </w:t>
      </w:r>
    </w:p>
    <w:p w14:paraId="5CEEE9FA" w14:textId="77777777" w:rsidR="00020DDC" w:rsidRDefault="00F030CE">
      <w:pPr>
        <w:numPr>
          <w:ilvl w:val="0"/>
          <w:numId w:val="5"/>
        </w:numPr>
        <w:ind w:hanging="360"/>
      </w:pPr>
      <w:r>
        <w:t xml:space="preserve">Administrative principles and practices, including goal setting, program development, implementation, and evaluation, and supervision of staff, either directly or through subordinate levels of supervision. </w:t>
      </w:r>
    </w:p>
    <w:p w14:paraId="5492FC7A" w14:textId="77777777" w:rsidR="00020DDC" w:rsidRDefault="00F030CE">
      <w:pPr>
        <w:numPr>
          <w:ilvl w:val="0"/>
          <w:numId w:val="5"/>
        </w:numPr>
        <w:ind w:hanging="360"/>
      </w:pPr>
      <w:r>
        <w:lastRenderedPageBreak/>
        <w:t xml:space="preserve">Budget development, administrative practices, and organizational and management practices as applied to the analysis and evaluation of projects, programs, policies, procedures, and operational needs.  </w:t>
      </w:r>
    </w:p>
    <w:p w14:paraId="25ECBA4D" w14:textId="77777777" w:rsidR="00020DDC" w:rsidRDefault="00F030CE">
      <w:pPr>
        <w:numPr>
          <w:ilvl w:val="0"/>
          <w:numId w:val="5"/>
        </w:numPr>
        <w:ind w:hanging="360"/>
      </w:pPr>
      <w:r>
        <w:t xml:space="preserve">Principles, practices, procedures, and techniques involved in development, implementation, and evaluation of curriculum standards and instructional programs, services, plans, strategies, processes, projects, courses, goals, and objectives. </w:t>
      </w:r>
    </w:p>
    <w:p w14:paraId="05B3D79F" w14:textId="77777777" w:rsidR="00020DDC" w:rsidRDefault="00F030CE">
      <w:pPr>
        <w:numPr>
          <w:ilvl w:val="0"/>
          <w:numId w:val="5"/>
        </w:numPr>
        <w:ind w:hanging="360"/>
      </w:pPr>
      <w:r>
        <w:t xml:space="preserve">Curriculum standards, requirements, and assessments related to Kinesiology academic departments, programs, and services. </w:t>
      </w:r>
    </w:p>
    <w:p w14:paraId="5F63925A" w14:textId="77777777" w:rsidR="00020DDC" w:rsidRDefault="00F030CE">
      <w:pPr>
        <w:numPr>
          <w:ilvl w:val="0"/>
          <w:numId w:val="5"/>
        </w:numPr>
        <w:ind w:hanging="360"/>
      </w:pPr>
      <w:r>
        <w:t xml:space="preserve">Instructional techniques and strategies related to Kinesiology academic departments, programs, and services.  </w:t>
      </w:r>
    </w:p>
    <w:p w14:paraId="09F26B41" w14:textId="77777777" w:rsidR="00020DDC" w:rsidRDefault="00F030CE">
      <w:pPr>
        <w:numPr>
          <w:ilvl w:val="0"/>
          <w:numId w:val="5"/>
        </w:numPr>
        <w:ind w:hanging="360"/>
      </w:pPr>
      <w:r>
        <w:t xml:space="preserve">Technical, legal, financial, and public relations issues associated with the management of District academic departments and programs. </w:t>
      </w:r>
    </w:p>
    <w:p w14:paraId="340946F3" w14:textId="77777777" w:rsidR="00020DDC" w:rsidRDefault="00F030CE">
      <w:pPr>
        <w:numPr>
          <w:ilvl w:val="0"/>
          <w:numId w:val="5"/>
        </w:numPr>
        <w:ind w:hanging="360"/>
      </w:pPr>
      <w:r>
        <w:t xml:space="preserve">Applicable Federal, State, and local laws, regulatory codes, ordinances, and procedures relevant to assigned programs, projects, and operations. </w:t>
      </w:r>
    </w:p>
    <w:p w14:paraId="62F3A3CE" w14:textId="77777777" w:rsidR="00020DDC" w:rsidRDefault="00F030CE">
      <w:pPr>
        <w:numPr>
          <w:ilvl w:val="0"/>
          <w:numId w:val="5"/>
        </w:numPr>
        <w:ind w:hanging="360"/>
      </w:pPr>
      <w:r>
        <w:t xml:space="preserve">Methods and techniques for the development of presentations, business correspondence, and information distribution; research and reporting methods, techniques, and procedures. </w:t>
      </w:r>
    </w:p>
    <w:p w14:paraId="37DFF346" w14:textId="77777777" w:rsidR="00020DDC" w:rsidRDefault="00F030CE">
      <w:pPr>
        <w:numPr>
          <w:ilvl w:val="0"/>
          <w:numId w:val="5"/>
        </w:numPr>
        <w:ind w:hanging="360"/>
      </w:pPr>
      <w:r>
        <w:t xml:space="preserve">Principles and procedures of record keeping, technical report writing, and preparation of correspondence and presentations.  </w:t>
      </w:r>
    </w:p>
    <w:p w14:paraId="25848B50" w14:textId="77777777" w:rsidR="00020DDC" w:rsidRDefault="00F030CE">
      <w:pPr>
        <w:numPr>
          <w:ilvl w:val="0"/>
          <w:numId w:val="5"/>
        </w:numPr>
        <w:ind w:hanging="360"/>
      </w:pPr>
      <w:r>
        <w:t xml:space="preserve">Modern office practices, methods, and computer equipment and applications. </w:t>
      </w:r>
    </w:p>
    <w:p w14:paraId="68E14F75" w14:textId="77777777" w:rsidR="00020DDC" w:rsidRDefault="00F030CE">
      <w:pPr>
        <w:numPr>
          <w:ilvl w:val="0"/>
          <w:numId w:val="5"/>
        </w:numPr>
        <w:ind w:hanging="360"/>
      </w:pPr>
      <w:r>
        <w:t xml:space="preserve">Proficiency in effective written and oral communication including English usage, spelling, vocabulary, grammar, and punctuation. </w:t>
      </w:r>
    </w:p>
    <w:p w14:paraId="26B21BB7" w14:textId="77777777" w:rsidR="00020DDC" w:rsidRDefault="00F030CE">
      <w:pPr>
        <w:numPr>
          <w:ilvl w:val="0"/>
          <w:numId w:val="5"/>
        </w:numPr>
        <w:ind w:hanging="360"/>
      </w:pPr>
      <w:r>
        <w:t xml:space="preserve">Techniques for effectively representing the College and District in contacts with </w:t>
      </w:r>
      <w:proofErr w:type="gramStart"/>
      <w:r>
        <w:t>governmental</w:t>
      </w:r>
      <w:proofErr w:type="gramEnd"/>
      <w:r>
        <w:t xml:space="preserve"> agencies, community groups, and various business, professional, educational, regulatory, and legislative organizations.  </w:t>
      </w:r>
    </w:p>
    <w:p w14:paraId="19DDF7A7" w14:textId="77777777" w:rsidR="00020DDC" w:rsidRDefault="00F030CE">
      <w:pPr>
        <w:numPr>
          <w:ilvl w:val="0"/>
          <w:numId w:val="5"/>
        </w:numPr>
        <w:ind w:hanging="360"/>
      </w:pPr>
      <w:r>
        <w:t xml:space="preserve">Techniques for providing a high level of customer service by effectively dealing with the public, vendors, students, and District staff, including individuals of various ages, disabilities, socioeconomic and ethnic groups. </w:t>
      </w:r>
    </w:p>
    <w:p w14:paraId="73726FAC" w14:textId="77777777" w:rsidR="00020DDC" w:rsidRDefault="00F030CE">
      <w:pPr>
        <w:spacing w:after="0" w:line="259" w:lineRule="auto"/>
        <w:ind w:left="0" w:firstLine="0"/>
      </w:pPr>
      <w:r>
        <w:t xml:space="preserve"> </w:t>
      </w:r>
    </w:p>
    <w:p w14:paraId="0833078F" w14:textId="77777777" w:rsidR="00020DDC" w:rsidRDefault="00F030CE">
      <w:pPr>
        <w:spacing w:after="0" w:line="259" w:lineRule="auto"/>
        <w:ind w:left="355" w:hanging="10"/>
      </w:pPr>
      <w:r>
        <w:rPr>
          <w:b/>
          <w:u w:val="single" w:color="000000"/>
        </w:rPr>
        <w:t>Ability to:</w:t>
      </w:r>
      <w:r>
        <w:rPr>
          <w:b/>
        </w:rPr>
        <w:t xml:space="preserve"> </w:t>
      </w:r>
    </w:p>
    <w:p w14:paraId="28B5A5FC" w14:textId="77777777" w:rsidR="00020DDC" w:rsidRDefault="00F030CE">
      <w:pPr>
        <w:spacing w:after="0" w:line="259" w:lineRule="auto"/>
        <w:ind w:left="0" w:firstLine="0"/>
      </w:pPr>
      <w:r>
        <w:t xml:space="preserve"> </w:t>
      </w:r>
    </w:p>
    <w:p w14:paraId="5BAD6E64" w14:textId="77777777" w:rsidR="00020DDC" w:rsidRDefault="00F030CE">
      <w:pPr>
        <w:numPr>
          <w:ilvl w:val="0"/>
          <w:numId w:val="5"/>
        </w:numPr>
        <w:spacing w:after="18" w:line="240" w:lineRule="auto"/>
        <w:ind w:hanging="360"/>
      </w:pPr>
      <w:r>
        <w:t xml:space="preserve">Effectively develop and manage a comprehensive kinesiology and athletic program; research, analyze, and evaluate new service delivery methods and techniques. </w:t>
      </w:r>
    </w:p>
    <w:p w14:paraId="2770D4DC" w14:textId="77777777" w:rsidR="00020DDC" w:rsidRDefault="00F030CE">
      <w:pPr>
        <w:numPr>
          <w:ilvl w:val="0"/>
          <w:numId w:val="5"/>
        </w:numPr>
        <w:ind w:hanging="360"/>
      </w:pPr>
      <w:r>
        <w:t xml:space="preserve">Participate in the development and administration of goals, objectives, and procedures for assigned area. </w:t>
      </w:r>
    </w:p>
    <w:p w14:paraId="2EA2D04B" w14:textId="77777777" w:rsidR="00020DDC" w:rsidRDefault="00F030CE">
      <w:pPr>
        <w:numPr>
          <w:ilvl w:val="0"/>
          <w:numId w:val="5"/>
        </w:numPr>
        <w:ind w:hanging="360"/>
      </w:pPr>
      <w:r>
        <w:t xml:space="preserve">Analyze and assess programs, policies, and operational needs and make appropriate adjustments. </w:t>
      </w:r>
    </w:p>
    <w:p w14:paraId="371D94F4" w14:textId="77777777" w:rsidR="00020DDC" w:rsidRDefault="00F030CE">
      <w:pPr>
        <w:numPr>
          <w:ilvl w:val="0"/>
          <w:numId w:val="5"/>
        </w:numPr>
        <w:ind w:hanging="360"/>
      </w:pPr>
      <w:r>
        <w:t xml:space="preserve">Prepare and administer large and complex budgets. </w:t>
      </w:r>
    </w:p>
    <w:p w14:paraId="04E827F7" w14:textId="77777777" w:rsidR="00020DDC" w:rsidRDefault="00F030CE">
      <w:pPr>
        <w:numPr>
          <w:ilvl w:val="0"/>
          <w:numId w:val="5"/>
        </w:numPr>
        <w:ind w:hanging="360"/>
      </w:pPr>
      <w:r>
        <w:t xml:space="preserve">Prepare and present comprehensive, concise, clear oral and written reports. </w:t>
      </w:r>
    </w:p>
    <w:p w14:paraId="5951E19B" w14:textId="77777777" w:rsidR="00020DDC" w:rsidRDefault="00F030CE">
      <w:pPr>
        <w:numPr>
          <w:ilvl w:val="0"/>
          <w:numId w:val="5"/>
        </w:numPr>
        <w:ind w:hanging="360"/>
      </w:pPr>
      <w:r>
        <w:t xml:space="preserve">Analyze problems, identify alternative solutions, project consequences of proposed actions, and implement recommendations in support of goals. </w:t>
      </w:r>
    </w:p>
    <w:p w14:paraId="3548DDF6" w14:textId="77777777" w:rsidR="00020DDC" w:rsidRDefault="00F030CE">
      <w:pPr>
        <w:numPr>
          <w:ilvl w:val="0"/>
          <w:numId w:val="5"/>
        </w:numPr>
        <w:ind w:hanging="360"/>
      </w:pPr>
      <w:r>
        <w:t xml:space="preserve">Demonstrate a sensitivity to, and understanding of the diverse academic, socioeconomic, cultural, and ethnic backgrounds of community college students and personnel, including those with physical or learning disabilities. </w:t>
      </w:r>
    </w:p>
    <w:p w14:paraId="4777FA5D" w14:textId="77777777" w:rsidR="00020DDC" w:rsidRDefault="00F030CE">
      <w:pPr>
        <w:numPr>
          <w:ilvl w:val="0"/>
          <w:numId w:val="5"/>
        </w:numPr>
        <w:ind w:hanging="360"/>
      </w:pPr>
      <w:r>
        <w:lastRenderedPageBreak/>
        <w:t xml:space="preserve">Establish and maintain effective working relationships with those contacted in the course of work. </w:t>
      </w:r>
    </w:p>
    <w:p w14:paraId="60CC8D03" w14:textId="77777777" w:rsidR="00020DDC" w:rsidRDefault="00F030CE">
      <w:pPr>
        <w:spacing w:after="0" w:line="259" w:lineRule="auto"/>
        <w:ind w:left="0" w:firstLine="0"/>
      </w:pPr>
      <w:r>
        <w:rPr>
          <w:sz w:val="19"/>
        </w:rPr>
        <w:t xml:space="preserve"> </w:t>
      </w:r>
    </w:p>
    <w:p w14:paraId="224A9404" w14:textId="77777777" w:rsidR="00020DDC" w:rsidRDefault="00F030CE">
      <w:pPr>
        <w:pStyle w:val="Heading1"/>
        <w:spacing w:after="47"/>
        <w:ind w:left="595" w:right="653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9DF914F" wp14:editId="40D66DA6">
                <wp:simplePos x="0" y="0"/>
                <wp:positionH relativeFrom="column">
                  <wp:posOffset>74930</wp:posOffset>
                </wp:positionH>
                <wp:positionV relativeFrom="paragraph">
                  <wp:posOffset>184633</wp:posOffset>
                </wp:positionV>
                <wp:extent cx="6098540" cy="267615"/>
                <wp:effectExtent l="0" t="0" r="0" b="0"/>
                <wp:wrapNone/>
                <wp:docPr id="6300" name="Group 6300"/>
                <wp:cNvGraphicFramePr/>
                <a:graphic xmlns:a="http://schemas.openxmlformats.org/drawingml/2006/main">
                  <a:graphicData uri="http://schemas.microsoft.com/office/word/2010/wordprocessingGroup">
                    <wpg:wgp>
                      <wpg:cNvGrpSpPr/>
                      <wpg:grpSpPr>
                        <a:xfrm>
                          <a:off x="0" y="0"/>
                          <a:ext cx="6098540" cy="267615"/>
                          <a:chOff x="0" y="0"/>
                          <a:chExt cx="6098540" cy="267615"/>
                        </a:xfrm>
                      </wpg:grpSpPr>
                      <wps:wsp>
                        <wps:cNvPr id="6780" name="Shape 6780"/>
                        <wps:cNvSpPr/>
                        <wps:spPr>
                          <a:xfrm>
                            <a:off x="8891" y="249200"/>
                            <a:ext cx="6080760" cy="18415"/>
                          </a:xfrm>
                          <a:custGeom>
                            <a:avLst/>
                            <a:gdLst/>
                            <a:ahLst/>
                            <a:cxnLst/>
                            <a:rect l="0" t="0" r="0" b="0"/>
                            <a:pathLst>
                              <a:path w="6080760" h="18415">
                                <a:moveTo>
                                  <a:pt x="0" y="0"/>
                                </a:moveTo>
                                <a:lnTo>
                                  <a:pt x="6080760" y="0"/>
                                </a:lnTo>
                                <a:lnTo>
                                  <a:pt x="6080760"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Shape 455"/>
                        <wps:cNvSpPr/>
                        <wps:spPr>
                          <a:xfrm>
                            <a:off x="0" y="913"/>
                            <a:ext cx="0" cy="266700"/>
                          </a:xfrm>
                          <a:custGeom>
                            <a:avLst/>
                            <a:gdLst/>
                            <a:ahLst/>
                            <a:cxnLst/>
                            <a:rect l="0" t="0" r="0" b="0"/>
                            <a:pathLst>
                              <a:path h="266700">
                                <a:moveTo>
                                  <a:pt x="0" y="0"/>
                                </a:moveTo>
                                <a:lnTo>
                                  <a:pt x="0" y="266700"/>
                                </a:lnTo>
                              </a:path>
                            </a:pathLst>
                          </a:custGeom>
                          <a:ln w="18288" cap="flat">
                            <a:round/>
                          </a:ln>
                        </wps:spPr>
                        <wps:style>
                          <a:lnRef idx="1">
                            <a:srgbClr val="000000"/>
                          </a:lnRef>
                          <a:fillRef idx="0">
                            <a:srgbClr val="000000">
                              <a:alpha val="0"/>
                            </a:srgbClr>
                          </a:fillRef>
                          <a:effectRef idx="0">
                            <a:scrgbClr r="0" g="0" b="0"/>
                          </a:effectRef>
                          <a:fontRef idx="none"/>
                        </wps:style>
                        <wps:bodyPr/>
                      </wps:wsp>
                      <wps:wsp>
                        <wps:cNvPr id="456" name="Shape 456"/>
                        <wps:cNvSpPr/>
                        <wps:spPr>
                          <a:xfrm>
                            <a:off x="6098540" y="913"/>
                            <a:ext cx="0" cy="266700"/>
                          </a:xfrm>
                          <a:custGeom>
                            <a:avLst/>
                            <a:gdLst/>
                            <a:ahLst/>
                            <a:cxnLst/>
                            <a:rect l="0" t="0" r="0" b="0"/>
                            <a:pathLst>
                              <a:path h="266700">
                                <a:moveTo>
                                  <a:pt x="0" y="0"/>
                                </a:moveTo>
                                <a:lnTo>
                                  <a:pt x="0" y="266700"/>
                                </a:lnTo>
                              </a:path>
                            </a:pathLst>
                          </a:custGeom>
                          <a:ln w="18288" cap="flat">
                            <a:round/>
                          </a:ln>
                        </wps:spPr>
                        <wps:style>
                          <a:lnRef idx="1">
                            <a:srgbClr val="000000"/>
                          </a:lnRef>
                          <a:fillRef idx="0">
                            <a:srgbClr val="000000">
                              <a:alpha val="0"/>
                            </a:srgbClr>
                          </a:fillRef>
                          <a:effectRef idx="0">
                            <a:scrgbClr r="0" g="0" b="0"/>
                          </a:effectRef>
                          <a:fontRef idx="none"/>
                        </wps:style>
                        <wps:bodyPr/>
                      </wps:wsp>
                      <wps:wsp>
                        <wps:cNvPr id="6781" name="Shape 6781"/>
                        <wps:cNvSpPr/>
                        <wps:spPr>
                          <a:xfrm>
                            <a:off x="8891" y="279"/>
                            <a:ext cx="6080760" cy="248920"/>
                          </a:xfrm>
                          <a:custGeom>
                            <a:avLst/>
                            <a:gdLst/>
                            <a:ahLst/>
                            <a:cxnLst/>
                            <a:rect l="0" t="0" r="0" b="0"/>
                            <a:pathLst>
                              <a:path w="6080760" h="248920">
                                <a:moveTo>
                                  <a:pt x="0" y="0"/>
                                </a:moveTo>
                                <a:lnTo>
                                  <a:pt x="6080760" y="0"/>
                                </a:lnTo>
                                <a:lnTo>
                                  <a:pt x="6080760" y="248920"/>
                                </a:lnTo>
                                <a:lnTo>
                                  <a:pt x="0" y="2489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59" name="Picture 459"/>
                          <pic:cNvPicPr/>
                        </pic:nvPicPr>
                        <pic:blipFill>
                          <a:blip r:embed="rId8"/>
                          <a:stretch>
                            <a:fillRect/>
                          </a:stretch>
                        </pic:blipFill>
                        <pic:spPr>
                          <a:xfrm>
                            <a:off x="8891" y="0"/>
                            <a:ext cx="6080760" cy="249936"/>
                          </a:xfrm>
                          <a:prstGeom prst="rect">
                            <a:avLst/>
                          </a:prstGeom>
                        </pic:spPr>
                      </pic:pic>
                    </wpg:wgp>
                  </a:graphicData>
                </a:graphic>
              </wp:anchor>
            </w:drawing>
          </mc:Choice>
          <mc:Fallback>
            <w:pict>
              <v:group w14:anchorId="231B6894" id="Group 6300" o:spid="_x0000_s1026" style="position:absolute;margin-left:5.9pt;margin-top:14.55pt;width:480.2pt;height:21.05pt;z-index:-251657216" coordsize="60985,2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">
                <v:shape id="Shape 6780" o:spid="_x0000_s1027" style="position:absolute;left:88;top:2492;width:60808;height:184;visibility:visible;mso-wrap-style:square;v-text-anchor:top" coordsize="60807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" path="m,l6080760,r,18415l,18415,,e" fillcolor="black" stroked="f" strokeweight="0">
                  <v:stroke miterlimit="83231f" joinstyle="miter"/>
                  <v:path arrowok="t" textboxrect="0,0,6080760,18415"/>
                </v:shape>
                <v:shape id="Shape 455" o:spid="_x0000_s1028" style="position:absolute;top: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" path="m,l,266700e" filled="f" strokeweight="1.44pt">
                  <v:path arrowok="t" textboxrect="0,0,0,266700"/>
                </v:shape>
                <v:shape id="Shape 456" o:spid="_x0000_s1029" style="position:absolute;left:60985;top: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" path="m,l,266700e" filled="f" strokeweight="1.44pt">
                  <v:path arrowok="t" textboxrect="0,0,0,266700"/>
                </v:shape>
                <v:shape id="Shape 6781" o:spid="_x0000_s1030" style="position:absolute;left:88;top:2;width:60808;height:2489;visibility:visible;mso-wrap-style:square;v-text-anchor:top" coordsize="608076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" path="m,l6080760,r,248920l,248920,,e" fillcolor="black" stroked="f" strokeweight="0">
                  <v:path arrowok="t" textboxrect="0,0,6080760,2489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9" o:spid="_x0000_s1031" type="#_x0000_t75" style="position:absolute;left:88;width:60808;height:2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">
                  <v:imagedata r:id="rId12" o:title=""/>
                </v:shape>
              </v:group>
            </w:pict>
          </mc:Fallback>
        </mc:AlternateContent>
      </w:r>
      <w:r>
        <w:rPr>
          <w:b w:val="0"/>
          <w:color w:val="000000"/>
          <w:sz w:val="19"/>
        </w:rPr>
        <w:t xml:space="preserve"> </w:t>
      </w:r>
      <w:r>
        <w:t xml:space="preserve">Working Conditions </w:t>
      </w:r>
    </w:p>
    <w:p w14:paraId="221D34D2" w14:textId="77777777" w:rsidR="00020DDC" w:rsidRDefault="00F030CE">
      <w:pPr>
        <w:spacing w:after="247" w:line="259" w:lineRule="auto"/>
        <w:ind w:left="0" w:firstLine="0"/>
      </w:pPr>
      <w:r>
        <w:rPr>
          <w:sz w:val="7"/>
        </w:rPr>
        <w:t xml:space="preserve"> </w:t>
      </w:r>
    </w:p>
    <w:p w14:paraId="55802E2F" w14:textId="77777777" w:rsidR="00020DDC" w:rsidRDefault="00F030CE">
      <w:pPr>
        <w:ind w:left="240" w:firstLine="0"/>
      </w:pPr>
      <w:r>
        <w:t xml:space="preserve">Environment: Office </w:t>
      </w:r>
    </w:p>
    <w:p w14:paraId="3178AF5F" w14:textId="77777777" w:rsidR="00020DDC" w:rsidRDefault="00F030CE">
      <w:pPr>
        <w:spacing w:after="0" w:line="259" w:lineRule="auto"/>
        <w:ind w:left="0" w:firstLine="0"/>
      </w:pPr>
      <w:r>
        <w:t xml:space="preserve"> </w:t>
      </w:r>
    </w:p>
    <w:p w14:paraId="7DEC915F" w14:textId="77777777" w:rsidR="00020DDC" w:rsidRDefault="00F030CE">
      <w:pPr>
        <w:ind w:left="240" w:right="92" w:firstLine="0"/>
      </w:pPr>
      <w:r>
        <w:t xml:space="preserve">Physical Demands: Incorporated within one (1) or more of the previously mentioned essential functions of this job description are essential physical requirements. The ratings in the chart below indicate the percentage of time spent on each of the essential physical requirements. </w:t>
      </w:r>
    </w:p>
    <w:p w14:paraId="7791DCC0" w14:textId="77777777" w:rsidR="00020DDC" w:rsidRDefault="00F030CE">
      <w:pPr>
        <w:spacing w:after="0" w:line="259" w:lineRule="auto"/>
        <w:ind w:left="0" w:firstLine="0"/>
      </w:pPr>
      <w:r>
        <w:t xml:space="preserve"> </w:t>
      </w:r>
    </w:p>
    <w:p w14:paraId="31CE99AD" w14:textId="77777777" w:rsidR="00020DDC" w:rsidRDefault="00F030CE">
      <w:pPr>
        <w:tabs>
          <w:tab w:val="center" w:pos="2088"/>
          <w:tab w:val="center" w:pos="6097"/>
        </w:tabs>
        <w:ind w:left="0" w:firstLine="0"/>
      </w:pPr>
      <w:r>
        <w:rPr>
          <w:rFonts w:ascii="Calibri" w:eastAsia="Calibri" w:hAnsi="Calibri" w:cs="Calibri"/>
          <w:sz w:val="22"/>
        </w:rPr>
        <w:tab/>
      </w:r>
      <w:r>
        <w:t xml:space="preserve">Seldom—Less than 25 percent = 1 </w:t>
      </w:r>
      <w:r>
        <w:tab/>
        <w:t xml:space="preserve">Often—51-75 percent = 3 </w:t>
      </w:r>
    </w:p>
    <w:p w14:paraId="5DEA594A" w14:textId="77777777" w:rsidR="00020DDC" w:rsidRDefault="00F030CE">
      <w:pPr>
        <w:tabs>
          <w:tab w:val="center" w:pos="1896"/>
          <w:tab w:val="center" w:pos="6979"/>
        </w:tabs>
        <w:ind w:left="0" w:firstLine="0"/>
      </w:pPr>
      <w:r>
        <w:rPr>
          <w:rFonts w:ascii="Calibri" w:eastAsia="Calibri" w:hAnsi="Calibri" w:cs="Calibri"/>
          <w:sz w:val="22"/>
        </w:rPr>
        <w:tab/>
      </w:r>
      <w:r>
        <w:t xml:space="preserve">Occasional—25-50 percent = 2 </w:t>
      </w:r>
      <w:r>
        <w:tab/>
        <w:t xml:space="preserve">Very Frequent—76 percent and above = 4 </w:t>
      </w:r>
    </w:p>
    <w:p w14:paraId="027044C0" w14:textId="77777777" w:rsidR="00020DDC" w:rsidRDefault="00F030CE">
      <w:pPr>
        <w:spacing w:after="0" w:line="259" w:lineRule="auto"/>
        <w:ind w:left="0" w:right="82" w:firstLine="0"/>
      </w:pPr>
      <w:r>
        <w:t xml:space="preserve"> </w:t>
      </w:r>
    </w:p>
    <w:tbl>
      <w:tblPr>
        <w:tblStyle w:val="TableGrid"/>
        <w:tblW w:w="9576" w:type="dxa"/>
        <w:tblInd w:w="137" w:type="dxa"/>
        <w:tblCellMar>
          <w:left w:w="5" w:type="dxa"/>
          <w:right w:w="115" w:type="dxa"/>
        </w:tblCellMar>
        <w:tblLook w:val="04A0" w:firstRow="1" w:lastRow="0" w:firstColumn="1" w:lastColumn="0" w:noHBand="0" w:noVBand="1"/>
      </w:tblPr>
      <w:tblGrid>
        <w:gridCol w:w="1728"/>
        <w:gridCol w:w="7848"/>
      </w:tblGrid>
      <w:tr w:rsidR="00020DDC" w14:paraId="11722495" w14:textId="77777777">
        <w:trPr>
          <w:trHeight w:val="300"/>
        </w:trPr>
        <w:tc>
          <w:tcPr>
            <w:tcW w:w="1728" w:type="dxa"/>
            <w:tcBorders>
              <w:top w:val="single" w:sz="4" w:space="0" w:color="000000"/>
              <w:left w:val="single" w:sz="4" w:space="0" w:color="000000"/>
              <w:bottom w:val="single" w:sz="17" w:space="0" w:color="000000"/>
              <w:right w:val="single" w:sz="4" w:space="0" w:color="000000"/>
            </w:tcBorders>
          </w:tcPr>
          <w:p w14:paraId="280A3D90" w14:textId="77777777" w:rsidR="00020DDC" w:rsidRDefault="00F030CE">
            <w:pPr>
              <w:spacing w:after="0" w:line="259" w:lineRule="auto"/>
              <w:ind w:left="0" w:firstLine="0"/>
            </w:pPr>
            <w:r>
              <w:rPr>
                <w:b/>
              </w:rPr>
              <w:t xml:space="preserve">Ratings </w:t>
            </w:r>
          </w:p>
        </w:tc>
        <w:tc>
          <w:tcPr>
            <w:tcW w:w="7848" w:type="dxa"/>
            <w:tcBorders>
              <w:top w:val="single" w:sz="4" w:space="0" w:color="000000"/>
              <w:left w:val="single" w:sz="4" w:space="0" w:color="000000"/>
              <w:bottom w:val="single" w:sz="17" w:space="0" w:color="000000"/>
              <w:right w:val="single" w:sz="4" w:space="0" w:color="000000"/>
            </w:tcBorders>
          </w:tcPr>
          <w:p w14:paraId="2BE87F8E" w14:textId="77777777" w:rsidR="00020DDC" w:rsidRDefault="00F030CE">
            <w:pPr>
              <w:spacing w:after="0" w:line="259" w:lineRule="auto"/>
              <w:ind w:left="108" w:firstLine="0"/>
            </w:pPr>
            <w:r>
              <w:rPr>
                <w:b/>
              </w:rPr>
              <w:t xml:space="preserve">Essential Physical Requirements </w:t>
            </w:r>
          </w:p>
        </w:tc>
      </w:tr>
      <w:tr w:rsidR="00020DDC" w14:paraId="53407ADD" w14:textId="77777777">
        <w:trPr>
          <w:trHeight w:val="581"/>
        </w:trPr>
        <w:tc>
          <w:tcPr>
            <w:tcW w:w="1728" w:type="dxa"/>
            <w:tcBorders>
              <w:top w:val="single" w:sz="17" w:space="0" w:color="000000"/>
              <w:left w:val="single" w:sz="4" w:space="0" w:color="000000"/>
              <w:bottom w:val="single" w:sz="4" w:space="0" w:color="000000"/>
              <w:right w:val="single" w:sz="4" w:space="0" w:color="000000"/>
            </w:tcBorders>
          </w:tcPr>
          <w:p w14:paraId="62F2323B" w14:textId="77777777" w:rsidR="00020DDC" w:rsidRDefault="00F030CE">
            <w:pPr>
              <w:spacing w:after="0" w:line="259" w:lineRule="auto"/>
              <w:ind w:left="0" w:firstLine="0"/>
            </w:pPr>
            <w:r>
              <w:rPr>
                <w:sz w:val="23"/>
              </w:rPr>
              <w:t xml:space="preserve"> </w:t>
            </w:r>
          </w:p>
          <w:p w14:paraId="007DF3EE" w14:textId="77777777" w:rsidR="00020DDC" w:rsidRDefault="00F030CE">
            <w:pPr>
              <w:spacing w:after="0" w:line="259" w:lineRule="auto"/>
              <w:ind w:left="0" w:firstLine="0"/>
            </w:pPr>
            <w:r>
              <w:t xml:space="preserve">3 </w:t>
            </w:r>
          </w:p>
        </w:tc>
        <w:tc>
          <w:tcPr>
            <w:tcW w:w="7848" w:type="dxa"/>
            <w:tcBorders>
              <w:top w:val="single" w:sz="17" w:space="0" w:color="000000"/>
              <w:left w:val="single" w:sz="4" w:space="0" w:color="000000"/>
              <w:bottom w:val="single" w:sz="4" w:space="0" w:color="000000"/>
              <w:right w:val="single" w:sz="4" w:space="0" w:color="000000"/>
            </w:tcBorders>
          </w:tcPr>
          <w:p w14:paraId="7B03938D" w14:textId="77777777" w:rsidR="00020DDC" w:rsidRDefault="00F030CE">
            <w:pPr>
              <w:spacing w:after="0" w:line="259" w:lineRule="auto"/>
              <w:ind w:left="108" w:firstLine="0"/>
            </w:pPr>
            <w:r>
              <w:t xml:space="preserve">Ability to work at a desk, conference table or in meetings of various configurations. </w:t>
            </w:r>
          </w:p>
        </w:tc>
      </w:tr>
      <w:tr w:rsidR="00020DDC" w14:paraId="70430C56" w14:textId="77777777">
        <w:trPr>
          <w:trHeight w:val="286"/>
        </w:trPr>
        <w:tc>
          <w:tcPr>
            <w:tcW w:w="1728" w:type="dxa"/>
            <w:tcBorders>
              <w:top w:val="single" w:sz="4" w:space="0" w:color="000000"/>
              <w:left w:val="single" w:sz="4" w:space="0" w:color="000000"/>
              <w:bottom w:val="single" w:sz="4" w:space="0" w:color="000000"/>
              <w:right w:val="single" w:sz="4" w:space="0" w:color="000000"/>
            </w:tcBorders>
          </w:tcPr>
          <w:p w14:paraId="6BB65237" w14:textId="77777777" w:rsidR="00020DDC" w:rsidRDefault="00F030CE">
            <w:pPr>
              <w:spacing w:after="0" w:line="259" w:lineRule="auto"/>
              <w:ind w:left="0" w:firstLine="0"/>
            </w:pPr>
            <w:r>
              <w:t xml:space="preserve">4 </w:t>
            </w:r>
          </w:p>
        </w:tc>
        <w:tc>
          <w:tcPr>
            <w:tcW w:w="7848" w:type="dxa"/>
            <w:tcBorders>
              <w:top w:val="single" w:sz="4" w:space="0" w:color="000000"/>
              <w:left w:val="single" w:sz="4" w:space="0" w:color="000000"/>
              <w:bottom w:val="single" w:sz="4" w:space="0" w:color="000000"/>
              <w:right w:val="single" w:sz="4" w:space="0" w:color="000000"/>
            </w:tcBorders>
          </w:tcPr>
          <w:p w14:paraId="4C7CF154" w14:textId="77777777" w:rsidR="00020DDC" w:rsidRDefault="00F030CE">
            <w:pPr>
              <w:spacing w:after="0" w:line="259" w:lineRule="auto"/>
              <w:ind w:left="108" w:firstLine="0"/>
            </w:pPr>
            <w:r>
              <w:t xml:space="preserve">Ability to stand for extended periods of time. </w:t>
            </w:r>
          </w:p>
        </w:tc>
      </w:tr>
      <w:tr w:rsidR="00020DDC" w14:paraId="0710AEAD" w14:textId="77777777">
        <w:trPr>
          <w:trHeight w:val="286"/>
        </w:trPr>
        <w:tc>
          <w:tcPr>
            <w:tcW w:w="1728" w:type="dxa"/>
            <w:tcBorders>
              <w:top w:val="single" w:sz="4" w:space="0" w:color="000000"/>
              <w:left w:val="single" w:sz="4" w:space="0" w:color="000000"/>
              <w:bottom w:val="single" w:sz="4" w:space="0" w:color="000000"/>
              <w:right w:val="single" w:sz="4" w:space="0" w:color="000000"/>
            </w:tcBorders>
          </w:tcPr>
          <w:p w14:paraId="573D43DD" w14:textId="77777777" w:rsidR="00020DDC" w:rsidRDefault="00F030CE">
            <w:pPr>
              <w:spacing w:after="0" w:line="259" w:lineRule="auto"/>
              <w:ind w:left="0" w:firstLine="0"/>
            </w:pPr>
            <w:r>
              <w:t xml:space="preserve">4 </w:t>
            </w:r>
          </w:p>
        </w:tc>
        <w:tc>
          <w:tcPr>
            <w:tcW w:w="7848" w:type="dxa"/>
            <w:tcBorders>
              <w:top w:val="single" w:sz="4" w:space="0" w:color="000000"/>
              <w:left w:val="single" w:sz="4" w:space="0" w:color="000000"/>
              <w:bottom w:val="single" w:sz="4" w:space="0" w:color="000000"/>
              <w:right w:val="single" w:sz="4" w:space="0" w:color="000000"/>
            </w:tcBorders>
          </w:tcPr>
          <w:p w14:paraId="6461629B" w14:textId="77777777" w:rsidR="00020DDC" w:rsidRDefault="00F030CE">
            <w:pPr>
              <w:spacing w:after="0" w:line="259" w:lineRule="auto"/>
              <w:ind w:left="108" w:firstLine="0"/>
            </w:pPr>
            <w:r>
              <w:t xml:space="preserve">Ability to sit for extended periods of time. </w:t>
            </w:r>
          </w:p>
        </w:tc>
      </w:tr>
      <w:tr w:rsidR="00020DDC" w14:paraId="69F683C2" w14:textId="77777777">
        <w:trPr>
          <w:trHeight w:val="286"/>
        </w:trPr>
        <w:tc>
          <w:tcPr>
            <w:tcW w:w="1728" w:type="dxa"/>
            <w:tcBorders>
              <w:top w:val="single" w:sz="4" w:space="0" w:color="000000"/>
              <w:left w:val="single" w:sz="4" w:space="0" w:color="000000"/>
              <w:bottom w:val="single" w:sz="4" w:space="0" w:color="000000"/>
              <w:right w:val="single" w:sz="4" w:space="0" w:color="000000"/>
            </w:tcBorders>
          </w:tcPr>
          <w:p w14:paraId="2609D893" w14:textId="77777777" w:rsidR="00020DDC" w:rsidRDefault="00F030CE">
            <w:pPr>
              <w:spacing w:after="0" w:line="259" w:lineRule="auto"/>
              <w:ind w:left="0" w:firstLine="0"/>
            </w:pPr>
            <w:r>
              <w:t xml:space="preserve">4 </w:t>
            </w:r>
          </w:p>
        </w:tc>
        <w:tc>
          <w:tcPr>
            <w:tcW w:w="7848" w:type="dxa"/>
            <w:tcBorders>
              <w:top w:val="single" w:sz="4" w:space="0" w:color="000000"/>
              <w:left w:val="single" w:sz="4" w:space="0" w:color="000000"/>
              <w:bottom w:val="single" w:sz="4" w:space="0" w:color="000000"/>
              <w:right w:val="single" w:sz="4" w:space="0" w:color="000000"/>
            </w:tcBorders>
          </w:tcPr>
          <w:p w14:paraId="62C63BF1" w14:textId="77777777" w:rsidR="00020DDC" w:rsidRDefault="00F030CE">
            <w:pPr>
              <w:spacing w:after="0" w:line="259" w:lineRule="auto"/>
              <w:ind w:left="108" w:firstLine="0"/>
            </w:pPr>
            <w:r>
              <w:t xml:space="preserve">Ability to see for purposes of reading printed matter. </w:t>
            </w:r>
          </w:p>
        </w:tc>
      </w:tr>
      <w:tr w:rsidR="00020DDC" w14:paraId="09422B0B" w14:textId="77777777">
        <w:trPr>
          <w:trHeight w:val="286"/>
        </w:trPr>
        <w:tc>
          <w:tcPr>
            <w:tcW w:w="1728" w:type="dxa"/>
            <w:tcBorders>
              <w:top w:val="single" w:sz="4" w:space="0" w:color="000000"/>
              <w:left w:val="single" w:sz="4" w:space="0" w:color="000000"/>
              <w:bottom w:val="single" w:sz="4" w:space="0" w:color="000000"/>
              <w:right w:val="single" w:sz="4" w:space="0" w:color="000000"/>
            </w:tcBorders>
          </w:tcPr>
          <w:p w14:paraId="3129A94E" w14:textId="77777777" w:rsidR="00020DDC" w:rsidRDefault="00F030CE">
            <w:pPr>
              <w:spacing w:after="0" w:line="259" w:lineRule="auto"/>
              <w:ind w:left="0" w:firstLine="0"/>
            </w:pPr>
            <w:r>
              <w:t xml:space="preserve">4 </w:t>
            </w:r>
          </w:p>
        </w:tc>
        <w:tc>
          <w:tcPr>
            <w:tcW w:w="7848" w:type="dxa"/>
            <w:tcBorders>
              <w:top w:val="single" w:sz="4" w:space="0" w:color="000000"/>
              <w:left w:val="single" w:sz="4" w:space="0" w:color="000000"/>
              <w:bottom w:val="single" w:sz="4" w:space="0" w:color="000000"/>
              <w:right w:val="single" w:sz="4" w:space="0" w:color="000000"/>
            </w:tcBorders>
          </w:tcPr>
          <w:p w14:paraId="2650EA88" w14:textId="77777777" w:rsidR="00020DDC" w:rsidRDefault="00F030CE">
            <w:pPr>
              <w:spacing w:after="0" w:line="259" w:lineRule="auto"/>
              <w:ind w:left="108" w:firstLine="0"/>
            </w:pPr>
            <w:r>
              <w:t xml:space="preserve">Ability to hear and understand speech at normal levels. </w:t>
            </w:r>
          </w:p>
        </w:tc>
      </w:tr>
      <w:tr w:rsidR="00020DDC" w14:paraId="11CE8490" w14:textId="77777777">
        <w:trPr>
          <w:trHeight w:val="562"/>
        </w:trPr>
        <w:tc>
          <w:tcPr>
            <w:tcW w:w="1728" w:type="dxa"/>
            <w:tcBorders>
              <w:top w:val="single" w:sz="4" w:space="0" w:color="000000"/>
              <w:left w:val="single" w:sz="4" w:space="0" w:color="000000"/>
              <w:bottom w:val="single" w:sz="4" w:space="0" w:color="000000"/>
              <w:right w:val="single" w:sz="4" w:space="0" w:color="000000"/>
            </w:tcBorders>
          </w:tcPr>
          <w:p w14:paraId="4A79EAFC" w14:textId="77777777" w:rsidR="00020DDC" w:rsidRDefault="00F030CE">
            <w:pPr>
              <w:spacing w:after="0" w:line="259" w:lineRule="auto"/>
              <w:ind w:left="0" w:firstLine="0"/>
            </w:pPr>
            <w:r>
              <w:t xml:space="preserve">4 </w:t>
            </w:r>
          </w:p>
        </w:tc>
        <w:tc>
          <w:tcPr>
            <w:tcW w:w="7848" w:type="dxa"/>
            <w:tcBorders>
              <w:top w:val="single" w:sz="4" w:space="0" w:color="000000"/>
              <w:left w:val="single" w:sz="4" w:space="0" w:color="000000"/>
              <w:bottom w:val="single" w:sz="4" w:space="0" w:color="000000"/>
              <w:right w:val="single" w:sz="4" w:space="0" w:color="000000"/>
            </w:tcBorders>
          </w:tcPr>
          <w:p w14:paraId="4238A2E8" w14:textId="77777777" w:rsidR="00020DDC" w:rsidRDefault="00F030CE">
            <w:pPr>
              <w:spacing w:after="0" w:line="259" w:lineRule="auto"/>
              <w:ind w:left="108" w:firstLine="0"/>
            </w:pPr>
            <w:r>
              <w:t xml:space="preserve">Ability to communicate so others will be able to clearly understand a normal conversation. </w:t>
            </w:r>
          </w:p>
        </w:tc>
      </w:tr>
      <w:tr w:rsidR="00020DDC" w14:paraId="1616CDDE" w14:textId="77777777">
        <w:trPr>
          <w:trHeight w:val="286"/>
        </w:trPr>
        <w:tc>
          <w:tcPr>
            <w:tcW w:w="1728" w:type="dxa"/>
            <w:tcBorders>
              <w:top w:val="single" w:sz="4" w:space="0" w:color="000000"/>
              <w:left w:val="single" w:sz="4" w:space="0" w:color="000000"/>
              <w:bottom w:val="single" w:sz="4" w:space="0" w:color="000000"/>
              <w:right w:val="single" w:sz="4" w:space="0" w:color="000000"/>
            </w:tcBorders>
          </w:tcPr>
          <w:p w14:paraId="3AC03977" w14:textId="77777777" w:rsidR="00020DDC" w:rsidRDefault="00F030CE">
            <w:pPr>
              <w:spacing w:after="0" w:line="259" w:lineRule="auto"/>
              <w:ind w:left="0" w:firstLine="0"/>
            </w:pPr>
            <w:r>
              <w:t xml:space="preserve">2 </w:t>
            </w:r>
          </w:p>
        </w:tc>
        <w:tc>
          <w:tcPr>
            <w:tcW w:w="7848" w:type="dxa"/>
            <w:tcBorders>
              <w:top w:val="single" w:sz="4" w:space="0" w:color="000000"/>
              <w:left w:val="single" w:sz="4" w:space="0" w:color="000000"/>
              <w:bottom w:val="single" w:sz="4" w:space="0" w:color="000000"/>
              <w:right w:val="single" w:sz="4" w:space="0" w:color="000000"/>
            </w:tcBorders>
          </w:tcPr>
          <w:p w14:paraId="7B696A0F" w14:textId="77777777" w:rsidR="00020DDC" w:rsidRDefault="00F030CE">
            <w:pPr>
              <w:spacing w:after="0" w:line="259" w:lineRule="auto"/>
              <w:ind w:left="108" w:firstLine="0"/>
            </w:pPr>
            <w:r>
              <w:t xml:space="preserve">Ability to lift 10 pounds. </w:t>
            </w:r>
          </w:p>
        </w:tc>
      </w:tr>
      <w:tr w:rsidR="00020DDC" w14:paraId="72B260B1" w14:textId="77777777">
        <w:trPr>
          <w:trHeight w:val="283"/>
        </w:trPr>
        <w:tc>
          <w:tcPr>
            <w:tcW w:w="1728" w:type="dxa"/>
            <w:tcBorders>
              <w:top w:val="single" w:sz="4" w:space="0" w:color="000000"/>
              <w:left w:val="single" w:sz="4" w:space="0" w:color="000000"/>
              <w:bottom w:val="single" w:sz="4" w:space="0" w:color="000000"/>
              <w:right w:val="single" w:sz="4" w:space="0" w:color="000000"/>
            </w:tcBorders>
          </w:tcPr>
          <w:p w14:paraId="03E4806A" w14:textId="77777777" w:rsidR="00020DDC" w:rsidRDefault="00F030CE">
            <w:pPr>
              <w:spacing w:after="0" w:line="259" w:lineRule="auto"/>
              <w:ind w:left="0" w:firstLine="0"/>
            </w:pPr>
            <w:r>
              <w:t xml:space="preserve">2 </w:t>
            </w:r>
          </w:p>
        </w:tc>
        <w:tc>
          <w:tcPr>
            <w:tcW w:w="7848" w:type="dxa"/>
            <w:tcBorders>
              <w:top w:val="single" w:sz="4" w:space="0" w:color="000000"/>
              <w:left w:val="single" w:sz="4" w:space="0" w:color="000000"/>
              <w:bottom w:val="single" w:sz="4" w:space="0" w:color="000000"/>
              <w:right w:val="single" w:sz="4" w:space="0" w:color="000000"/>
            </w:tcBorders>
          </w:tcPr>
          <w:p w14:paraId="701F0FE9" w14:textId="77777777" w:rsidR="00020DDC" w:rsidRDefault="00F030CE">
            <w:pPr>
              <w:spacing w:after="0" w:line="259" w:lineRule="auto"/>
              <w:ind w:left="108" w:firstLine="0"/>
            </w:pPr>
            <w:r>
              <w:t xml:space="preserve">Ability to carry 10 pounds. </w:t>
            </w:r>
          </w:p>
        </w:tc>
      </w:tr>
      <w:tr w:rsidR="00020DDC" w14:paraId="5E72CA4E" w14:textId="77777777">
        <w:trPr>
          <w:trHeight w:val="288"/>
        </w:trPr>
        <w:tc>
          <w:tcPr>
            <w:tcW w:w="1728" w:type="dxa"/>
            <w:tcBorders>
              <w:top w:val="single" w:sz="4" w:space="0" w:color="000000"/>
              <w:left w:val="single" w:sz="4" w:space="0" w:color="000000"/>
              <w:bottom w:val="single" w:sz="4" w:space="0" w:color="000000"/>
              <w:right w:val="single" w:sz="4" w:space="0" w:color="000000"/>
            </w:tcBorders>
          </w:tcPr>
          <w:p w14:paraId="40345AAA" w14:textId="77777777" w:rsidR="00020DDC" w:rsidRDefault="00F030CE">
            <w:pPr>
              <w:spacing w:after="0" w:line="259" w:lineRule="auto"/>
              <w:ind w:left="0" w:firstLine="0"/>
            </w:pPr>
            <w:r>
              <w:t xml:space="preserve">4 </w:t>
            </w:r>
          </w:p>
        </w:tc>
        <w:tc>
          <w:tcPr>
            <w:tcW w:w="7848" w:type="dxa"/>
            <w:tcBorders>
              <w:top w:val="single" w:sz="4" w:space="0" w:color="000000"/>
              <w:left w:val="single" w:sz="4" w:space="0" w:color="000000"/>
              <w:bottom w:val="single" w:sz="4" w:space="0" w:color="000000"/>
              <w:right w:val="single" w:sz="4" w:space="0" w:color="000000"/>
            </w:tcBorders>
          </w:tcPr>
          <w:p w14:paraId="3387090B" w14:textId="77777777" w:rsidR="00020DDC" w:rsidRDefault="00F030CE">
            <w:pPr>
              <w:spacing w:after="0" w:line="259" w:lineRule="auto"/>
              <w:ind w:left="108" w:firstLine="0"/>
            </w:pPr>
            <w:r>
              <w:t xml:space="preserve">Ability to operate office equipment. </w:t>
            </w:r>
          </w:p>
        </w:tc>
      </w:tr>
    </w:tbl>
    <w:p w14:paraId="74C7EDF8" w14:textId="77777777" w:rsidR="00020DDC" w:rsidRDefault="00F030CE">
      <w:pPr>
        <w:spacing w:after="124" w:line="259" w:lineRule="auto"/>
        <w:ind w:left="0" w:right="82" w:firstLine="0"/>
      </w:pPr>
      <w:r>
        <w:rPr>
          <w:sz w:val="21"/>
        </w:rPr>
        <w:t xml:space="preserve"> </w:t>
      </w:r>
    </w:p>
    <w:p w14:paraId="350148EB" w14:textId="77777777" w:rsidR="00020DDC" w:rsidRDefault="00F030CE">
      <w:pPr>
        <w:pStyle w:val="Heading1"/>
        <w:pBdr>
          <w:top w:val="single" w:sz="4" w:space="0" w:color="000000"/>
          <w:left w:val="single" w:sz="4" w:space="0" w:color="000000"/>
          <w:bottom w:val="single" w:sz="4" w:space="0" w:color="000000"/>
          <w:right w:val="single" w:sz="4" w:space="0" w:color="000000"/>
        </w:pBdr>
        <w:shd w:val="clear" w:color="auto" w:fill="000000"/>
        <w:spacing w:after="219"/>
        <w:ind w:left="240" w:firstLine="0"/>
      </w:pPr>
      <w:r>
        <w:t xml:space="preserve">Status/Rationale </w:t>
      </w:r>
    </w:p>
    <w:p w14:paraId="0D5722BC" w14:textId="77777777" w:rsidR="00020DDC" w:rsidRDefault="00F030CE">
      <w:pPr>
        <w:ind w:left="240" w:firstLine="0"/>
      </w:pPr>
      <w:r>
        <w:t>This is an educational administrator</w:t>
      </w:r>
      <w:r>
        <w:rPr>
          <w:rFonts w:ascii="Times New Roman" w:eastAsia="Times New Roman" w:hAnsi="Times New Roman" w:cs="Times New Roman"/>
          <w:b/>
        </w:rPr>
        <w:t xml:space="preserve">. </w:t>
      </w:r>
    </w:p>
    <w:p w14:paraId="62DC4516" w14:textId="77777777" w:rsidR="00020DDC" w:rsidRDefault="00F030CE">
      <w:pPr>
        <w:spacing w:after="0" w:line="259" w:lineRule="auto"/>
        <w:ind w:left="0" w:firstLine="0"/>
      </w:pPr>
      <w:r>
        <w:rPr>
          <w:rFonts w:ascii="Times New Roman" w:eastAsia="Times New Roman" w:hAnsi="Times New Roman" w:cs="Times New Roman"/>
          <w:b/>
          <w:sz w:val="20"/>
        </w:rPr>
        <w:t xml:space="preserve"> </w:t>
      </w:r>
    </w:p>
    <w:tbl>
      <w:tblPr>
        <w:tblStyle w:val="TableGrid"/>
        <w:tblW w:w="9683" w:type="dxa"/>
        <w:tblInd w:w="0" w:type="dxa"/>
        <w:tblLook w:val="04A0" w:firstRow="1" w:lastRow="0" w:firstColumn="1" w:lastColumn="0" w:noHBand="0" w:noVBand="1"/>
      </w:tblPr>
      <w:tblGrid>
        <w:gridCol w:w="6000"/>
        <w:gridCol w:w="3683"/>
      </w:tblGrid>
      <w:tr w:rsidR="00020DDC" w14:paraId="2760E3E8" w14:textId="77777777">
        <w:trPr>
          <w:trHeight w:val="968"/>
        </w:trPr>
        <w:tc>
          <w:tcPr>
            <w:tcW w:w="6000" w:type="dxa"/>
            <w:tcBorders>
              <w:top w:val="nil"/>
              <w:left w:val="nil"/>
              <w:bottom w:val="nil"/>
              <w:right w:val="nil"/>
            </w:tcBorders>
          </w:tcPr>
          <w:p w14:paraId="37533F13" w14:textId="77777777" w:rsidR="00020DDC" w:rsidRDefault="00F030CE">
            <w:pPr>
              <w:spacing w:after="0" w:line="259" w:lineRule="auto"/>
              <w:ind w:left="127"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D395876" wp14:editId="1C039AEF">
                      <wp:simplePos x="0" y="0"/>
                      <wp:positionH relativeFrom="column">
                        <wp:posOffset>80772</wp:posOffset>
                      </wp:positionH>
                      <wp:positionV relativeFrom="paragraph">
                        <wp:posOffset>22177</wp:posOffset>
                      </wp:positionV>
                      <wp:extent cx="6018276" cy="204216"/>
                      <wp:effectExtent l="0" t="0" r="0" b="0"/>
                      <wp:wrapNone/>
                      <wp:docPr id="6209" name="Group 6209"/>
                      <wp:cNvGraphicFramePr/>
                      <a:graphic xmlns:a="http://schemas.openxmlformats.org/drawingml/2006/main">
                        <a:graphicData uri="http://schemas.microsoft.com/office/word/2010/wordprocessingGroup">
                          <wpg:wgp>
                            <wpg:cNvGrpSpPr/>
                            <wpg:grpSpPr>
                              <a:xfrm>
                                <a:off x="0" y="0"/>
                                <a:ext cx="6018276" cy="204216"/>
                                <a:chOff x="0" y="0"/>
                                <a:chExt cx="6018276" cy="204216"/>
                              </a:xfrm>
                            </wpg:grpSpPr>
                            <wps:wsp>
                              <wps:cNvPr id="6784" name="Shape 6784"/>
                              <wps:cNvSpPr/>
                              <wps:spPr>
                                <a:xfrm>
                                  <a:off x="0" y="0"/>
                                  <a:ext cx="6018276" cy="204216"/>
                                </a:xfrm>
                                <a:custGeom>
                                  <a:avLst/>
                                  <a:gdLst/>
                                  <a:ahLst/>
                                  <a:cxnLst/>
                                  <a:rect l="0" t="0" r="0" b="0"/>
                                  <a:pathLst>
                                    <a:path w="6018276" h="204216">
                                      <a:moveTo>
                                        <a:pt x="0" y="0"/>
                                      </a:moveTo>
                                      <a:lnTo>
                                        <a:pt x="6018276" y="0"/>
                                      </a:lnTo>
                                      <a:lnTo>
                                        <a:pt x="6018276"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3A92B3" id="Group 6209" o:spid="_x0000_s1026" style="position:absolute;margin-left:6.35pt;margin-top:1.75pt;width:473.9pt;height:16.1pt;z-index:-251656192" coordsize="60182,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">
                      <v:shape id="Shape 6784" o:spid="_x0000_s1027" style="position:absolute;width:60182;height:2042;visibility:visible;mso-wrap-style:square;v-text-anchor:top" coordsize="601827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" path="m,l6018276,r,204216l,204216,,e" fillcolor="black" stroked="f" strokeweight="0">
                        <v:stroke miterlimit="83231f" joinstyle="miter"/>
                        <v:path arrowok="t" textboxrect="0,0,6018276,204216"/>
                      </v:shape>
                    </v:group>
                  </w:pict>
                </mc:Fallback>
              </mc:AlternateContent>
            </w:r>
            <w:r>
              <w:rPr>
                <w:b/>
                <w:color w:val="FFFFFF"/>
                <w:sz w:val="28"/>
              </w:rPr>
              <w:t xml:space="preserve"> Signatures/Approval </w:t>
            </w:r>
          </w:p>
          <w:p w14:paraId="0FA78CD4" w14:textId="77777777" w:rsidR="00020DDC" w:rsidRDefault="00F030CE">
            <w:pPr>
              <w:spacing w:after="0" w:line="259" w:lineRule="auto"/>
              <w:ind w:left="0" w:firstLine="0"/>
            </w:pPr>
            <w:r>
              <w:rPr>
                <w:b/>
                <w:sz w:val="20"/>
              </w:rPr>
              <w:t xml:space="preserve"> </w:t>
            </w:r>
          </w:p>
          <w:p w14:paraId="29D25B16" w14:textId="77777777" w:rsidR="00020DDC" w:rsidRDefault="00F030CE">
            <w:pPr>
              <w:spacing w:after="0" w:line="259" w:lineRule="auto"/>
              <w:ind w:left="0" w:firstLine="0"/>
            </w:pPr>
            <w:r>
              <w:rPr>
                <w:b/>
                <w:sz w:val="20"/>
              </w:rPr>
              <w:t xml:space="preserve"> </w:t>
            </w:r>
          </w:p>
          <w:p w14:paraId="05FD2C12" w14:textId="77777777" w:rsidR="00020DDC" w:rsidRDefault="00F030CE">
            <w:pPr>
              <w:spacing w:after="0" w:line="259" w:lineRule="auto"/>
              <w:ind w:left="0" w:firstLine="0"/>
            </w:pPr>
            <w:r>
              <w:rPr>
                <w:b/>
                <w:sz w:val="11"/>
              </w:rPr>
              <w:t xml:space="preserve"> </w:t>
            </w:r>
          </w:p>
        </w:tc>
        <w:tc>
          <w:tcPr>
            <w:tcW w:w="3683" w:type="dxa"/>
            <w:tcBorders>
              <w:top w:val="nil"/>
              <w:left w:val="nil"/>
              <w:bottom w:val="nil"/>
              <w:right w:val="nil"/>
            </w:tcBorders>
          </w:tcPr>
          <w:p w14:paraId="5C90502E" w14:textId="77777777" w:rsidR="00020DDC" w:rsidRDefault="00F030CE">
            <w:pPr>
              <w:spacing w:after="0" w:line="259" w:lineRule="auto"/>
              <w:ind w:left="0" w:firstLine="0"/>
              <w:jc w:val="right"/>
            </w:pPr>
            <w:r>
              <w:rPr>
                <w:b/>
                <w:sz w:val="28"/>
              </w:rPr>
              <w:t xml:space="preserve"> </w:t>
            </w:r>
          </w:p>
        </w:tc>
      </w:tr>
      <w:tr w:rsidR="00020DDC" w14:paraId="6092250E" w14:textId="77777777">
        <w:trPr>
          <w:trHeight w:val="1027"/>
        </w:trPr>
        <w:tc>
          <w:tcPr>
            <w:tcW w:w="6000" w:type="dxa"/>
            <w:tcBorders>
              <w:top w:val="nil"/>
              <w:left w:val="nil"/>
              <w:bottom w:val="nil"/>
              <w:right w:val="nil"/>
            </w:tcBorders>
          </w:tcPr>
          <w:p w14:paraId="4B140409" w14:textId="77777777" w:rsidR="00020DDC" w:rsidRDefault="00F030CE">
            <w:pPr>
              <w:spacing w:after="0" w:line="259" w:lineRule="auto"/>
              <w:ind w:left="24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15B843C" wp14:editId="3EECE197">
                      <wp:simplePos x="0" y="0"/>
                      <wp:positionH relativeFrom="column">
                        <wp:posOffset>152400</wp:posOffset>
                      </wp:positionH>
                      <wp:positionV relativeFrom="paragraph">
                        <wp:posOffset>17494</wp:posOffset>
                      </wp:positionV>
                      <wp:extent cx="3475990" cy="9601"/>
                      <wp:effectExtent l="0" t="0" r="0" b="0"/>
                      <wp:wrapNone/>
                      <wp:docPr id="6258" name="Group 6258"/>
                      <wp:cNvGraphicFramePr/>
                      <a:graphic xmlns:a="http://schemas.openxmlformats.org/drawingml/2006/main">
                        <a:graphicData uri="http://schemas.microsoft.com/office/word/2010/wordprocessingGroup">
                          <wpg:wgp>
                            <wpg:cNvGrpSpPr/>
                            <wpg:grpSpPr>
                              <a:xfrm>
                                <a:off x="0" y="0"/>
                                <a:ext cx="3475990" cy="9601"/>
                                <a:chOff x="0" y="0"/>
                                <a:chExt cx="3475990" cy="9601"/>
                              </a:xfrm>
                            </wpg:grpSpPr>
                            <wps:wsp>
                              <wps:cNvPr id="548" name="Shape 548"/>
                              <wps:cNvSpPr/>
                              <wps:spPr>
                                <a:xfrm>
                                  <a:off x="0" y="0"/>
                                  <a:ext cx="3475990" cy="0"/>
                                </a:xfrm>
                                <a:custGeom>
                                  <a:avLst/>
                                  <a:gdLst/>
                                  <a:ahLst/>
                                  <a:cxnLst/>
                                  <a:rect l="0" t="0" r="0" b="0"/>
                                  <a:pathLst>
                                    <a:path w="3475990">
                                      <a:moveTo>
                                        <a:pt x="0" y="0"/>
                                      </a:moveTo>
                                      <a:lnTo>
                                        <a:pt x="347599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130A49" id="Group 6258" o:spid="_x0000_s1026" style="position:absolute;margin-left:12pt;margin-top:1.4pt;width:273.7pt;height:.75pt;z-index:-251655168" coordsize="347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">
                      <v:shape id="Shape 548" o:spid="_x0000_s1027" style="position:absolute;width:34759;height:0;visibility:visible;mso-wrap-style:square;v-text-anchor:top" coordsize="3475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" path="m,l3475990,e" filled="f" strokeweight=".26669mm">
                        <v:path arrowok="t" textboxrect="0,0,3475990,0"/>
                      </v:shape>
                    </v:group>
                  </w:pict>
                </mc:Fallback>
              </mc:AlternateContent>
            </w:r>
            <w:r>
              <w:rPr>
                <w:sz w:val="18"/>
              </w:rPr>
              <w:t xml:space="preserve">(Employee’s Signature) </w:t>
            </w:r>
          </w:p>
          <w:p w14:paraId="59EBB56B" w14:textId="77777777" w:rsidR="00020DDC" w:rsidRDefault="00F030CE">
            <w:pPr>
              <w:spacing w:after="45" w:line="259" w:lineRule="auto"/>
              <w:ind w:left="0" w:firstLine="0"/>
            </w:pPr>
            <w:r>
              <w:rPr>
                <w:sz w:val="20"/>
              </w:rPr>
              <w:t xml:space="preserve"> </w:t>
            </w:r>
          </w:p>
          <w:p w14:paraId="429BB625" w14:textId="77777777" w:rsidR="00020DDC" w:rsidRDefault="00F030CE">
            <w:pPr>
              <w:spacing w:after="0" w:line="259" w:lineRule="auto"/>
              <w:ind w:left="0" w:firstLine="0"/>
            </w:pPr>
            <w:r>
              <w:rPr>
                <w:sz w:val="26"/>
              </w:rPr>
              <w:t xml:space="preserve"> </w:t>
            </w:r>
          </w:p>
          <w:p w14:paraId="6AA76EF9" w14:textId="77777777" w:rsidR="00020DDC" w:rsidRDefault="00F030CE">
            <w:pPr>
              <w:spacing w:after="0" w:line="259" w:lineRule="auto"/>
              <w:ind w:left="290"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09737FF" wp14:editId="644BF8D1">
                      <wp:simplePos x="0" y="0"/>
                      <wp:positionH relativeFrom="column">
                        <wp:posOffset>152400</wp:posOffset>
                      </wp:positionH>
                      <wp:positionV relativeFrom="paragraph">
                        <wp:posOffset>16846</wp:posOffset>
                      </wp:positionV>
                      <wp:extent cx="3475990" cy="9601"/>
                      <wp:effectExtent l="0" t="0" r="0" b="0"/>
                      <wp:wrapNone/>
                      <wp:docPr id="6259" name="Group 6259"/>
                      <wp:cNvGraphicFramePr/>
                      <a:graphic xmlns:a="http://schemas.openxmlformats.org/drawingml/2006/main">
                        <a:graphicData uri="http://schemas.microsoft.com/office/word/2010/wordprocessingGroup">
                          <wpg:wgp>
                            <wpg:cNvGrpSpPr/>
                            <wpg:grpSpPr>
                              <a:xfrm>
                                <a:off x="0" y="0"/>
                                <a:ext cx="3475990" cy="9601"/>
                                <a:chOff x="0" y="0"/>
                                <a:chExt cx="3475990" cy="9601"/>
                              </a:xfrm>
                            </wpg:grpSpPr>
                            <wps:wsp>
                              <wps:cNvPr id="550" name="Shape 550"/>
                              <wps:cNvSpPr/>
                              <wps:spPr>
                                <a:xfrm>
                                  <a:off x="0" y="0"/>
                                  <a:ext cx="3475990" cy="0"/>
                                </a:xfrm>
                                <a:custGeom>
                                  <a:avLst/>
                                  <a:gdLst/>
                                  <a:ahLst/>
                                  <a:cxnLst/>
                                  <a:rect l="0" t="0" r="0" b="0"/>
                                  <a:pathLst>
                                    <a:path w="3475990">
                                      <a:moveTo>
                                        <a:pt x="0" y="0"/>
                                      </a:moveTo>
                                      <a:lnTo>
                                        <a:pt x="347599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0AFA51" id="Group 6259" o:spid="_x0000_s1026" style="position:absolute;margin-left:12pt;margin-top:1.35pt;width:273.7pt;height:.75pt;z-index:-251654144" coordsize="347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">
                      <v:shape id="Shape 550" o:spid="_x0000_s1027" style="position:absolute;width:34759;height:0;visibility:visible;mso-wrap-style:square;v-text-anchor:top" coordsize="3475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" path="m,l3475990,e" filled="f" strokeweight=".26669mm">
                        <v:path arrowok="t" textboxrect="0,0,3475990,0"/>
                      </v:shape>
                    </v:group>
                  </w:pict>
                </mc:Fallback>
              </mc:AlternateContent>
            </w:r>
            <w:r>
              <w:rPr>
                <w:sz w:val="18"/>
              </w:rPr>
              <w:t xml:space="preserve">(Supervisor’s Signature) </w:t>
            </w:r>
          </w:p>
        </w:tc>
        <w:tc>
          <w:tcPr>
            <w:tcW w:w="3683" w:type="dxa"/>
            <w:tcBorders>
              <w:top w:val="nil"/>
              <w:left w:val="nil"/>
              <w:bottom w:val="nil"/>
              <w:right w:val="nil"/>
            </w:tcBorders>
          </w:tcPr>
          <w:p w14:paraId="345935E0" w14:textId="77777777" w:rsidR="00020DDC" w:rsidRDefault="00F030CE">
            <w:pPr>
              <w:spacing w:after="556"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1955932" wp14:editId="698BA2E3">
                      <wp:simplePos x="0" y="0"/>
                      <wp:positionH relativeFrom="column">
                        <wp:posOffset>114</wp:posOffset>
                      </wp:positionH>
                      <wp:positionV relativeFrom="paragraph">
                        <wp:posOffset>17494</wp:posOffset>
                      </wp:positionV>
                      <wp:extent cx="2205355" cy="9601"/>
                      <wp:effectExtent l="0" t="0" r="0" b="0"/>
                      <wp:wrapNone/>
                      <wp:docPr id="6286" name="Group 6286"/>
                      <wp:cNvGraphicFramePr/>
                      <a:graphic xmlns:a="http://schemas.openxmlformats.org/drawingml/2006/main">
                        <a:graphicData uri="http://schemas.microsoft.com/office/word/2010/wordprocessingGroup">
                          <wpg:wgp>
                            <wpg:cNvGrpSpPr/>
                            <wpg:grpSpPr>
                              <a:xfrm>
                                <a:off x="0" y="0"/>
                                <a:ext cx="2205355" cy="9601"/>
                                <a:chOff x="0" y="0"/>
                                <a:chExt cx="2205355" cy="9601"/>
                              </a:xfrm>
                            </wpg:grpSpPr>
                            <wps:wsp>
                              <wps:cNvPr id="549" name="Shape 549"/>
                              <wps:cNvSpPr/>
                              <wps:spPr>
                                <a:xfrm>
                                  <a:off x="0" y="0"/>
                                  <a:ext cx="2205355" cy="0"/>
                                </a:xfrm>
                                <a:custGeom>
                                  <a:avLst/>
                                  <a:gdLst/>
                                  <a:ahLst/>
                                  <a:cxnLst/>
                                  <a:rect l="0" t="0" r="0" b="0"/>
                                  <a:pathLst>
                                    <a:path w="2205355">
                                      <a:moveTo>
                                        <a:pt x="0" y="0"/>
                                      </a:moveTo>
                                      <a:lnTo>
                                        <a:pt x="220535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936CE2" id="Group 6286" o:spid="_x0000_s1026" style="position:absolute;margin-left:0;margin-top:1.4pt;width:173.65pt;height:.75pt;z-index:-251653120" coordsize="220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">
                      <v:shape id="Shape 549" o:spid="_x0000_s1027" style="position:absolute;width:22053;height:0;visibility:visible;mso-wrap-style:square;v-text-anchor:top" coordsize="2205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" path="m,l2205355,e" filled="f" strokeweight=".26669mm">
                        <v:path arrowok="t" textboxrect="0,0,2205355,0"/>
                      </v:shape>
                    </v:group>
                  </w:pict>
                </mc:Fallback>
              </mc:AlternateContent>
            </w:r>
            <w:r>
              <w:rPr>
                <w:sz w:val="18"/>
              </w:rPr>
              <w:t xml:space="preserve">(Date) </w:t>
            </w:r>
          </w:p>
          <w:p w14:paraId="5D74B009" w14:textId="77777777" w:rsidR="00020DDC" w:rsidRDefault="00F030C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CF4C27F" wp14:editId="44D6486B">
                      <wp:simplePos x="0" y="0"/>
                      <wp:positionH relativeFrom="column">
                        <wp:posOffset>114</wp:posOffset>
                      </wp:positionH>
                      <wp:positionV relativeFrom="paragraph">
                        <wp:posOffset>16847</wp:posOffset>
                      </wp:positionV>
                      <wp:extent cx="2205355" cy="9601"/>
                      <wp:effectExtent l="0" t="0" r="0" b="0"/>
                      <wp:wrapNone/>
                      <wp:docPr id="6287" name="Group 6287"/>
                      <wp:cNvGraphicFramePr/>
                      <a:graphic xmlns:a="http://schemas.openxmlformats.org/drawingml/2006/main">
                        <a:graphicData uri="http://schemas.microsoft.com/office/word/2010/wordprocessingGroup">
                          <wpg:wgp>
                            <wpg:cNvGrpSpPr/>
                            <wpg:grpSpPr>
                              <a:xfrm>
                                <a:off x="0" y="0"/>
                                <a:ext cx="2205355" cy="9601"/>
                                <a:chOff x="0" y="0"/>
                                <a:chExt cx="2205355" cy="9601"/>
                              </a:xfrm>
                            </wpg:grpSpPr>
                            <wps:wsp>
                              <wps:cNvPr id="551" name="Shape 551"/>
                              <wps:cNvSpPr/>
                              <wps:spPr>
                                <a:xfrm>
                                  <a:off x="0" y="0"/>
                                  <a:ext cx="2205355" cy="0"/>
                                </a:xfrm>
                                <a:custGeom>
                                  <a:avLst/>
                                  <a:gdLst/>
                                  <a:ahLst/>
                                  <a:cxnLst/>
                                  <a:rect l="0" t="0" r="0" b="0"/>
                                  <a:pathLst>
                                    <a:path w="2205355">
                                      <a:moveTo>
                                        <a:pt x="0" y="0"/>
                                      </a:moveTo>
                                      <a:lnTo>
                                        <a:pt x="220535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4F4F57" id="Group 6287" o:spid="_x0000_s1026" style="position:absolute;margin-left:0;margin-top:1.35pt;width:173.65pt;height:.75pt;z-index:-251652096" coordsize="220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">
                      <v:shape id="Shape 551" o:spid="_x0000_s1027" style="position:absolute;width:22053;height:0;visibility:visible;mso-wrap-style:square;v-text-anchor:top" coordsize="2205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" path="m,l2205355,e" filled="f" strokeweight=".26669mm">
                        <v:path arrowok="t" textboxrect="0,0,2205355,0"/>
                      </v:shape>
                    </v:group>
                  </w:pict>
                </mc:Fallback>
              </mc:AlternateContent>
            </w:r>
            <w:r>
              <w:rPr>
                <w:sz w:val="18"/>
              </w:rPr>
              <w:t xml:space="preserve">(Date) </w:t>
            </w:r>
          </w:p>
        </w:tc>
      </w:tr>
    </w:tbl>
    <w:p w14:paraId="61A4777B" w14:textId="77777777" w:rsidR="00020DDC" w:rsidRDefault="00F030CE">
      <w:pPr>
        <w:spacing w:after="0" w:line="259" w:lineRule="auto"/>
        <w:ind w:left="290" w:firstLine="0"/>
      </w:pPr>
      <w:r>
        <w:rPr>
          <w:sz w:val="18"/>
        </w:rPr>
        <w:t xml:space="preserve"> </w:t>
      </w:r>
    </w:p>
    <w:p w14:paraId="7D888B03" w14:textId="77777777" w:rsidR="00020DDC" w:rsidRDefault="00F030CE">
      <w:pPr>
        <w:spacing w:after="0" w:line="259" w:lineRule="auto"/>
        <w:ind w:left="290" w:firstLine="0"/>
      </w:pPr>
      <w:r>
        <w:rPr>
          <w:sz w:val="18"/>
        </w:rPr>
        <w:t xml:space="preserve"> </w:t>
      </w:r>
    </w:p>
    <w:sectPr w:rsidR="00020DDC">
      <w:footerReference w:type="even" r:id="rId13"/>
      <w:footerReference w:type="default" r:id="rId14"/>
      <w:footerReference w:type="first" r:id="rId15"/>
      <w:pgSz w:w="12240" w:h="15840"/>
      <w:pgMar w:top="917" w:right="1245" w:bottom="1724" w:left="1200"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3CE6" w14:textId="77777777" w:rsidR="009318C5" w:rsidRDefault="009318C5">
      <w:pPr>
        <w:spacing w:after="0" w:line="240" w:lineRule="auto"/>
      </w:pPr>
      <w:r>
        <w:separator/>
      </w:r>
    </w:p>
  </w:endnote>
  <w:endnote w:type="continuationSeparator" w:id="0">
    <w:p w14:paraId="71567C37" w14:textId="77777777" w:rsidR="009318C5" w:rsidRDefault="0093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93D8" w14:textId="77777777" w:rsidR="00020DDC" w:rsidRDefault="00F030CE">
    <w:pPr>
      <w:spacing w:after="2" w:line="23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6EFE87" wp14:editId="41276B4B">
              <wp:simplePos x="0" y="0"/>
              <wp:positionH relativeFrom="page">
                <wp:posOffset>743712</wp:posOffset>
              </wp:positionH>
              <wp:positionV relativeFrom="page">
                <wp:posOffset>9240012</wp:posOffset>
              </wp:positionV>
              <wp:extent cx="6272785" cy="6096"/>
              <wp:effectExtent l="0" t="0" r="0" b="0"/>
              <wp:wrapSquare wrapText="bothSides"/>
              <wp:docPr id="6541" name="Group 6541"/>
              <wp:cNvGraphicFramePr/>
              <a:graphic xmlns:a="http://schemas.openxmlformats.org/drawingml/2006/main">
                <a:graphicData uri="http://schemas.microsoft.com/office/word/2010/wordprocessingGroup">
                  <wpg:wgp>
                    <wpg:cNvGrpSpPr/>
                    <wpg:grpSpPr>
                      <a:xfrm>
                        <a:off x="0" y="0"/>
                        <a:ext cx="6272785" cy="6096"/>
                        <a:chOff x="0" y="0"/>
                        <a:chExt cx="6272785" cy="6096"/>
                      </a:xfrm>
                    </wpg:grpSpPr>
                    <wps:wsp>
                      <wps:cNvPr id="6790" name="Shape 6790"/>
                      <wps:cNvSpPr/>
                      <wps:spPr>
                        <a:xfrm>
                          <a:off x="0" y="0"/>
                          <a:ext cx="6272785" cy="9144"/>
                        </a:xfrm>
                        <a:custGeom>
                          <a:avLst/>
                          <a:gdLst/>
                          <a:ahLst/>
                          <a:cxnLst/>
                          <a:rect l="0" t="0" r="0" b="0"/>
                          <a:pathLst>
                            <a:path w="6272785" h="9144">
                              <a:moveTo>
                                <a:pt x="0" y="0"/>
                              </a:moveTo>
                              <a:lnTo>
                                <a:pt x="6272785" y="0"/>
                              </a:lnTo>
                              <a:lnTo>
                                <a:pt x="6272785"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anchor>
          </w:drawing>
        </mc:Choice>
        <mc:Fallback>
          <w:pict>
            <v:group w14:anchorId="219B9248" id="Group 6541" o:spid="_x0000_s1026" style="position:absolute;margin-left:58.55pt;margin-top:727.55pt;width:493.9pt;height:.5pt;z-index:251658240;mso-position-horizontal-relative:page;mso-position-vertical-relative:page" coordsize="627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">
              <v:shape id="Shape 6790" o:spid="_x0000_s1027" style="position:absolute;width:62727;height:91;visibility:visible;mso-wrap-style:square;v-text-anchor:top" coordsize="6272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" path="m,l6272785,r,9144l,9144,,e" fillcolor="#4f81bc" stroked="f" strokeweight="0">
                <v:stroke miterlimit="83231f" joinstyle="miter"/>
                <v:path arrowok="t" textboxrect="0,0,6272785,9144"/>
              </v:shape>
              <w10:wrap type="square" anchorx="page" anchory="page"/>
            </v:group>
          </w:pict>
        </mc:Fallback>
      </mc:AlternateContent>
    </w:r>
    <w:r>
      <w:rPr>
        <w:rFonts w:ascii="Times New Roman" w:eastAsia="Times New Roman" w:hAnsi="Times New Roman" w:cs="Times New Roman"/>
        <w:sz w:val="22"/>
      </w:rPr>
      <w:t xml:space="preserve">Dean of Instruction: Kinesiology &amp; Athletics / Educational Administrator / Grade K-1                                         Page </w:t>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of </w:t>
    </w:r>
    <w:fldSimple w:instr=" NUMPAGES   \* MERGEFORMAT ">
      <w:r w:rsidR="00020DDC">
        <w:rPr>
          <w:rFonts w:ascii="Times New Roman" w:eastAsia="Times New Roman" w:hAnsi="Times New Roman" w:cs="Times New Roman"/>
          <w:sz w:val="22"/>
        </w:rPr>
        <w:t>6</w:t>
      </w:r>
    </w:fldSimple>
    <w:r>
      <w:rPr>
        <w:rFonts w:ascii="Times New Roman" w:eastAsia="Times New Roman" w:hAnsi="Times New Roman" w:cs="Times New Roman"/>
        <w:sz w:val="22"/>
      </w:rPr>
      <w:t xml:space="preserve"> </w:t>
    </w:r>
  </w:p>
  <w:p w14:paraId="577BC48C" w14:textId="77777777" w:rsidR="00020DDC" w:rsidRDefault="00F030CE">
    <w:pPr>
      <w:spacing w:after="0" w:line="259" w:lineRule="auto"/>
      <w:ind w:left="0" w:firstLine="0"/>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8890" w14:textId="3D6055D5" w:rsidR="00020DDC" w:rsidRDefault="00F030CE">
    <w:pPr>
      <w:spacing w:after="2" w:line="236"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04BF0EB" wp14:editId="1C662497">
              <wp:simplePos x="0" y="0"/>
              <wp:positionH relativeFrom="page">
                <wp:posOffset>743712</wp:posOffset>
              </wp:positionH>
              <wp:positionV relativeFrom="page">
                <wp:posOffset>9240012</wp:posOffset>
              </wp:positionV>
              <wp:extent cx="6272785" cy="6096"/>
              <wp:effectExtent l="0" t="0" r="0" b="0"/>
              <wp:wrapSquare wrapText="bothSides"/>
              <wp:docPr id="6524" name="Group 6524"/>
              <wp:cNvGraphicFramePr/>
              <a:graphic xmlns:a="http://schemas.openxmlformats.org/drawingml/2006/main">
                <a:graphicData uri="http://schemas.microsoft.com/office/word/2010/wordprocessingGroup">
                  <wpg:wgp>
                    <wpg:cNvGrpSpPr/>
                    <wpg:grpSpPr>
                      <a:xfrm>
                        <a:off x="0" y="0"/>
                        <a:ext cx="6272785" cy="6096"/>
                        <a:chOff x="0" y="0"/>
                        <a:chExt cx="6272785" cy="6096"/>
                      </a:xfrm>
                    </wpg:grpSpPr>
                    <wps:wsp>
                      <wps:cNvPr id="6788" name="Shape 6788"/>
                      <wps:cNvSpPr/>
                      <wps:spPr>
                        <a:xfrm>
                          <a:off x="0" y="0"/>
                          <a:ext cx="6272785" cy="9144"/>
                        </a:xfrm>
                        <a:custGeom>
                          <a:avLst/>
                          <a:gdLst/>
                          <a:ahLst/>
                          <a:cxnLst/>
                          <a:rect l="0" t="0" r="0" b="0"/>
                          <a:pathLst>
                            <a:path w="6272785" h="9144">
                              <a:moveTo>
                                <a:pt x="0" y="0"/>
                              </a:moveTo>
                              <a:lnTo>
                                <a:pt x="6272785" y="0"/>
                              </a:lnTo>
                              <a:lnTo>
                                <a:pt x="6272785"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anchor>
          </w:drawing>
        </mc:Choice>
        <mc:Fallback>
          <w:pict>
            <v:group w14:anchorId="4FA83239" id="Group 6524" o:spid="_x0000_s1026" style="position:absolute;margin-left:58.55pt;margin-top:727.55pt;width:493.9pt;height:.5pt;z-index:251659264;mso-position-horizontal-relative:page;mso-position-vertical-relative:page" coordsize="627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">
              <v:shape id="Shape 6788" o:spid="_x0000_s1027" style="position:absolute;width:62727;height:91;visibility:visible;mso-wrap-style:square;v-text-anchor:top" coordsize="6272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" path="m,l6272785,r,9144l,9144,,e" fillcolor="#4f81bc" stroked="f" strokeweight="0">
                <v:stroke miterlimit="83231f" joinstyle="miter"/>
                <v:path arrowok="t" textboxrect="0,0,6272785,9144"/>
              </v:shape>
              <w10:wrap type="square" anchorx="page" anchory="page"/>
            </v:group>
          </w:pict>
        </mc:Fallback>
      </mc:AlternateContent>
    </w:r>
    <w:r>
      <w:rPr>
        <w:rFonts w:ascii="Times New Roman" w:eastAsia="Times New Roman" w:hAnsi="Times New Roman" w:cs="Times New Roman"/>
        <w:sz w:val="22"/>
      </w:rPr>
      <w:t xml:space="preserve">Dean of Instruction: Kinesiology &amp; Athletics / Educational Administrator / </w:t>
    </w:r>
    <w:proofErr w:type="gramStart"/>
    <w:r>
      <w:rPr>
        <w:rFonts w:ascii="Times New Roman" w:eastAsia="Times New Roman" w:hAnsi="Times New Roman" w:cs="Times New Roman"/>
        <w:sz w:val="22"/>
      </w:rPr>
      <w:t xml:space="preserve">Grade </w:t>
    </w:r>
    <w:r w:rsidR="00D75621">
      <w:rPr>
        <w:rFonts w:ascii="Times New Roman" w:eastAsia="Times New Roman" w:hAnsi="Times New Roman" w:cs="Times New Roman"/>
        <w:sz w:val="22"/>
      </w:rPr>
      <w:t xml:space="preserve"> 019</w:t>
    </w:r>
    <w:proofErr w:type="gramEnd"/>
    <w:r>
      <w:rPr>
        <w:rFonts w:ascii="Times New Roman" w:eastAsia="Times New Roman" w:hAnsi="Times New Roman" w:cs="Times New Roman"/>
        <w:sz w:val="22"/>
      </w:rPr>
      <w:t xml:space="preserve">                                         Page </w:t>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of </w:t>
    </w:r>
    <w:fldSimple w:instr=" NUMPAGES   \* MERGEFORMAT ">
      <w:r w:rsidR="00020DDC">
        <w:rPr>
          <w:rFonts w:ascii="Times New Roman" w:eastAsia="Times New Roman" w:hAnsi="Times New Roman" w:cs="Times New Roman"/>
          <w:sz w:val="22"/>
        </w:rPr>
        <w:t>6</w:t>
      </w:r>
    </w:fldSimple>
    <w:r>
      <w:rPr>
        <w:rFonts w:ascii="Times New Roman" w:eastAsia="Times New Roman" w:hAnsi="Times New Roman" w:cs="Times New Roman"/>
        <w:sz w:val="22"/>
      </w:rPr>
      <w:t xml:space="preserve"> </w:t>
    </w:r>
  </w:p>
  <w:p w14:paraId="0951C4EC" w14:textId="77777777" w:rsidR="00020DDC" w:rsidRDefault="00F030CE">
    <w:pPr>
      <w:spacing w:after="0" w:line="259" w:lineRule="auto"/>
      <w:ind w:left="0" w:firstLine="0"/>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59A5" w14:textId="77777777" w:rsidR="00020DDC" w:rsidRDefault="00F030CE">
    <w:pPr>
      <w:spacing w:after="2" w:line="23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59677B2" wp14:editId="487A9C0A">
              <wp:simplePos x="0" y="0"/>
              <wp:positionH relativeFrom="page">
                <wp:posOffset>743712</wp:posOffset>
              </wp:positionH>
              <wp:positionV relativeFrom="page">
                <wp:posOffset>9240012</wp:posOffset>
              </wp:positionV>
              <wp:extent cx="6272785" cy="6096"/>
              <wp:effectExtent l="0" t="0" r="0" b="0"/>
              <wp:wrapSquare wrapText="bothSides"/>
              <wp:docPr id="6507" name="Group 6507"/>
              <wp:cNvGraphicFramePr/>
              <a:graphic xmlns:a="http://schemas.openxmlformats.org/drawingml/2006/main">
                <a:graphicData uri="http://schemas.microsoft.com/office/word/2010/wordprocessingGroup">
                  <wpg:wgp>
                    <wpg:cNvGrpSpPr/>
                    <wpg:grpSpPr>
                      <a:xfrm>
                        <a:off x="0" y="0"/>
                        <a:ext cx="6272785" cy="6096"/>
                        <a:chOff x="0" y="0"/>
                        <a:chExt cx="6272785" cy="6096"/>
                      </a:xfrm>
                    </wpg:grpSpPr>
                    <wps:wsp>
                      <wps:cNvPr id="6786" name="Shape 6786"/>
                      <wps:cNvSpPr/>
                      <wps:spPr>
                        <a:xfrm>
                          <a:off x="0" y="0"/>
                          <a:ext cx="6272785" cy="9144"/>
                        </a:xfrm>
                        <a:custGeom>
                          <a:avLst/>
                          <a:gdLst/>
                          <a:ahLst/>
                          <a:cxnLst/>
                          <a:rect l="0" t="0" r="0" b="0"/>
                          <a:pathLst>
                            <a:path w="6272785" h="9144">
                              <a:moveTo>
                                <a:pt x="0" y="0"/>
                              </a:moveTo>
                              <a:lnTo>
                                <a:pt x="6272785" y="0"/>
                              </a:lnTo>
                              <a:lnTo>
                                <a:pt x="6272785"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anchor>
          </w:drawing>
        </mc:Choice>
        <mc:Fallback>
          <w:pict>
            <v:group w14:anchorId="11D2D2F0" id="Group 6507" o:spid="_x0000_s1026" style="position:absolute;margin-left:58.55pt;margin-top:727.55pt;width:493.9pt;height:.5pt;z-index:251660288;mso-position-horizontal-relative:page;mso-position-vertical-relative:page" coordsize="627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">
              <v:shape id="Shape 6786" o:spid="_x0000_s1027" style="position:absolute;width:62727;height:91;visibility:visible;mso-wrap-style:square;v-text-anchor:top" coordsize="6272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" path="m,l6272785,r,9144l,9144,,e" fillcolor="#4f81bc" stroked="f" strokeweight="0">
                <v:stroke miterlimit="83231f" joinstyle="miter"/>
                <v:path arrowok="t" textboxrect="0,0,6272785,9144"/>
              </v:shape>
              <w10:wrap type="square" anchorx="page" anchory="page"/>
            </v:group>
          </w:pict>
        </mc:Fallback>
      </mc:AlternateContent>
    </w:r>
    <w:r>
      <w:rPr>
        <w:rFonts w:ascii="Times New Roman" w:eastAsia="Times New Roman" w:hAnsi="Times New Roman" w:cs="Times New Roman"/>
        <w:sz w:val="22"/>
      </w:rPr>
      <w:t xml:space="preserve">Dean of Instruction: Kinesiology &amp; Athletics / Educational Administrator / Grade K-1                                         Page </w:t>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of </w:t>
    </w:r>
    <w:fldSimple w:instr=" NUMPAGES   \* MERGEFORMAT ">
      <w:r w:rsidR="00020DDC">
        <w:rPr>
          <w:rFonts w:ascii="Times New Roman" w:eastAsia="Times New Roman" w:hAnsi="Times New Roman" w:cs="Times New Roman"/>
          <w:sz w:val="22"/>
        </w:rPr>
        <w:t>6</w:t>
      </w:r>
    </w:fldSimple>
    <w:r>
      <w:rPr>
        <w:rFonts w:ascii="Times New Roman" w:eastAsia="Times New Roman" w:hAnsi="Times New Roman" w:cs="Times New Roman"/>
        <w:sz w:val="22"/>
      </w:rPr>
      <w:t xml:space="preserve"> </w:t>
    </w:r>
  </w:p>
  <w:p w14:paraId="53A9D3BA" w14:textId="77777777" w:rsidR="00020DDC" w:rsidRDefault="00F030CE">
    <w:pPr>
      <w:spacing w:after="0" w:line="259" w:lineRule="auto"/>
      <w:ind w:left="0" w:firstLine="0"/>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D833" w14:textId="77777777" w:rsidR="009318C5" w:rsidRDefault="009318C5">
      <w:pPr>
        <w:spacing w:after="0" w:line="240" w:lineRule="auto"/>
      </w:pPr>
      <w:r>
        <w:separator/>
      </w:r>
    </w:p>
  </w:footnote>
  <w:footnote w:type="continuationSeparator" w:id="0">
    <w:p w14:paraId="096DD2F7" w14:textId="77777777" w:rsidR="009318C5" w:rsidRDefault="0093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4FC"/>
    <w:multiLevelType w:val="hybridMultilevel"/>
    <w:tmpl w:val="7F28A8C6"/>
    <w:lvl w:ilvl="0" w:tplc="59603E32">
      <w:start w:val="10"/>
      <w:numFmt w:val="decimal"/>
      <w:lvlText w:val="%1."/>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40D9BE">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8EC60E">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C67546">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C2B4C">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E4C40C">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A41C00">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C9DDA">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16AFE4">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B60C9"/>
    <w:multiLevelType w:val="hybridMultilevel"/>
    <w:tmpl w:val="8996E09A"/>
    <w:lvl w:ilvl="0" w:tplc="397EED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46A84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C18E9E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3ECF23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890503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19ADCB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12E4D2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E8E523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B40025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5423B4"/>
    <w:multiLevelType w:val="hybridMultilevel"/>
    <w:tmpl w:val="7122A8D8"/>
    <w:lvl w:ilvl="0" w:tplc="C610F2B8">
      <w:start w:val="1"/>
      <w:numFmt w:val="decimal"/>
      <w:lvlText w:val="%1."/>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C0840">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D0FCB2">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BE33C2">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260AA">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E6FB76">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8E860A">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615A4">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6AEA2C">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C666E0"/>
    <w:multiLevelType w:val="hybridMultilevel"/>
    <w:tmpl w:val="C456CA48"/>
    <w:lvl w:ilvl="0" w:tplc="A75E65CC">
      <w:start w:val="3"/>
      <w:numFmt w:val="decimal"/>
      <w:lvlText w:val="%1."/>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2501E">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4AE7EE">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3212AA">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FE8966">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EE603E">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FC573C">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C0032">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D0A5DA">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240C52"/>
    <w:multiLevelType w:val="hybridMultilevel"/>
    <w:tmpl w:val="AF1E8558"/>
    <w:lvl w:ilvl="0" w:tplc="1498673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AB6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08A3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EE2F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DCD7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203D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44B3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A07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7E50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0464994">
    <w:abstractNumId w:val="2"/>
  </w:num>
  <w:num w:numId="2" w16cid:durableId="1497842763">
    <w:abstractNumId w:val="3"/>
  </w:num>
  <w:num w:numId="3" w16cid:durableId="484401381">
    <w:abstractNumId w:val="0"/>
  </w:num>
  <w:num w:numId="4" w16cid:durableId="495002436">
    <w:abstractNumId w:val="1"/>
  </w:num>
  <w:num w:numId="5" w16cid:durableId="82263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DC"/>
    <w:rsid w:val="00020DDC"/>
    <w:rsid w:val="00025246"/>
    <w:rsid w:val="000D3061"/>
    <w:rsid w:val="001A7EDF"/>
    <w:rsid w:val="0031427B"/>
    <w:rsid w:val="003508BB"/>
    <w:rsid w:val="003678F1"/>
    <w:rsid w:val="00392A7C"/>
    <w:rsid w:val="00397F10"/>
    <w:rsid w:val="003B2D0C"/>
    <w:rsid w:val="003E04A0"/>
    <w:rsid w:val="003E6FBE"/>
    <w:rsid w:val="004143A5"/>
    <w:rsid w:val="004F0352"/>
    <w:rsid w:val="005D0090"/>
    <w:rsid w:val="00610067"/>
    <w:rsid w:val="006D4267"/>
    <w:rsid w:val="00765716"/>
    <w:rsid w:val="007B44B0"/>
    <w:rsid w:val="008C24AA"/>
    <w:rsid w:val="009318C5"/>
    <w:rsid w:val="009A017F"/>
    <w:rsid w:val="009D1794"/>
    <w:rsid w:val="00AA2624"/>
    <w:rsid w:val="00AD4848"/>
    <w:rsid w:val="00B8188E"/>
    <w:rsid w:val="00B949AC"/>
    <w:rsid w:val="00BF1B04"/>
    <w:rsid w:val="00BF58E2"/>
    <w:rsid w:val="00BF5DC9"/>
    <w:rsid w:val="00C16B0E"/>
    <w:rsid w:val="00CF76EB"/>
    <w:rsid w:val="00CF7870"/>
    <w:rsid w:val="00D555E1"/>
    <w:rsid w:val="00D735E1"/>
    <w:rsid w:val="00D75621"/>
    <w:rsid w:val="00DB4B10"/>
    <w:rsid w:val="00DD0FDB"/>
    <w:rsid w:val="00E317DB"/>
    <w:rsid w:val="00EA1D58"/>
    <w:rsid w:val="00F030CE"/>
    <w:rsid w:val="00F36A54"/>
    <w:rsid w:val="00FB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E6D3"/>
  <w15:docId w15:val="{6D079D94-F89C-4DE1-ABB0-DC9EB178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97" w:hanging="37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737" w:hanging="6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25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317DB"/>
    <w:pPr>
      <w:spacing w:after="0" w:line="240" w:lineRule="auto"/>
    </w:pPr>
    <w:rPr>
      <w:rFonts w:ascii="Arial" w:eastAsia="Arial" w:hAnsi="Arial" w:cs="Arial"/>
      <w:color w:val="000000"/>
    </w:rPr>
  </w:style>
  <w:style w:type="paragraph" w:styleId="ListParagraph">
    <w:name w:val="List Paragraph"/>
    <w:basedOn w:val="Normal"/>
    <w:uiPriority w:val="34"/>
    <w:qFormat/>
    <w:rsid w:val="00392A7C"/>
    <w:pPr>
      <w:ind w:left="720"/>
      <w:contextualSpacing/>
    </w:pPr>
  </w:style>
  <w:style w:type="paragraph" w:styleId="Header">
    <w:name w:val="header"/>
    <w:basedOn w:val="Normal"/>
    <w:link w:val="HeaderChar"/>
    <w:uiPriority w:val="99"/>
    <w:unhideWhenUsed/>
    <w:rsid w:val="00D7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621"/>
    <w:rPr>
      <w:rFonts w:ascii="Arial" w:eastAsia="Arial" w:hAnsi="Arial" w:cs="Arial"/>
      <w:color w:val="000000"/>
    </w:rPr>
  </w:style>
  <w:style w:type="character" w:styleId="CommentReference">
    <w:name w:val="annotation reference"/>
    <w:basedOn w:val="DefaultParagraphFont"/>
    <w:uiPriority w:val="99"/>
    <w:semiHidden/>
    <w:unhideWhenUsed/>
    <w:rsid w:val="00AA2624"/>
    <w:rPr>
      <w:sz w:val="16"/>
      <w:szCs w:val="16"/>
    </w:rPr>
  </w:style>
  <w:style w:type="paragraph" w:styleId="CommentText">
    <w:name w:val="annotation text"/>
    <w:basedOn w:val="Normal"/>
    <w:link w:val="CommentTextChar"/>
    <w:uiPriority w:val="99"/>
    <w:unhideWhenUsed/>
    <w:rsid w:val="00AA2624"/>
    <w:pPr>
      <w:spacing w:line="240" w:lineRule="auto"/>
    </w:pPr>
    <w:rPr>
      <w:sz w:val="20"/>
      <w:szCs w:val="20"/>
    </w:rPr>
  </w:style>
  <w:style w:type="character" w:customStyle="1" w:styleId="CommentTextChar">
    <w:name w:val="Comment Text Char"/>
    <w:basedOn w:val="DefaultParagraphFont"/>
    <w:link w:val="CommentText"/>
    <w:uiPriority w:val="99"/>
    <w:rsid w:val="00AA26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A2624"/>
    <w:rPr>
      <w:b/>
      <w:bCs/>
    </w:rPr>
  </w:style>
  <w:style w:type="character" w:customStyle="1" w:styleId="CommentSubjectChar">
    <w:name w:val="Comment Subject Char"/>
    <w:basedOn w:val="CommentTextChar"/>
    <w:link w:val="CommentSubject"/>
    <w:uiPriority w:val="99"/>
    <w:semiHidden/>
    <w:rsid w:val="00AA262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EC34-CB73-4452-93EB-5687C811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Pfluger</dc:creator>
  <cp:keywords/>
  <dc:description/>
  <cp:lastModifiedBy>Stacy Pfluger</cp:lastModifiedBy>
  <cp:revision>2</cp:revision>
  <dcterms:created xsi:type="dcterms:W3CDTF">2026-04-01T19:29:00Z</dcterms:created>
  <dcterms:modified xsi:type="dcterms:W3CDTF">2026-04-01T19:29:00Z</dcterms:modified>
</cp:coreProperties>
</file>